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1C" w:rsidRPr="006C1BAE" w:rsidRDefault="0028181C" w:rsidP="0028181C">
      <w:pPr>
        <w:spacing w:after="0" w:line="240" w:lineRule="auto"/>
        <w:ind w:left="1060"/>
        <w:jc w:val="both"/>
        <w:rPr>
          <w:rFonts w:ascii="Times New Roman" w:eastAsia="Times New Roman" w:hAnsi="Times New Roman" w:cs="Times New Roman"/>
          <w:color w:val="000000"/>
          <w:sz w:val="24"/>
          <w:szCs w:val="24"/>
          <w:lang w:eastAsia="tr-TR"/>
        </w:rPr>
      </w:pPr>
      <w:bookmarkStart w:id="0" w:name="_GoBack"/>
      <w:bookmarkEnd w:id="0"/>
      <w:r w:rsidRPr="006C1BAE">
        <w:rPr>
          <w:rFonts w:ascii="Times New Roman" w:eastAsia="Times New Roman" w:hAnsi="Times New Roman" w:cs="Times New Roman"/>
          <w:color w:val="000000"/>
          <w:sz w:val="24"/>
          <w:szCs w:val="24"/>
          <w:lang w:eastAsia="tr-TR"/>
        </w:rPr>
        <w:t>CUMHURİYET BAŞSAVCILIĞI’NA</w:t>
      </w:r>
    </w:p>
    <w:p w:rsidR="0083381C" w:rsidRPr="006C1BAE" w:rsidRDefault="0083381C" w:rsidP="0028181C">
      <w:pPr>
        <w:spacing w:after="0" w:line="240" w:lineRule="auto"/>
        <w:ind w:left="1060"/>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000000"/>
          <w:sz w:val="24"/>
          <w:szCs w:val="24"/>
          <w:lang w:eastAsia="tr-TR"/>
        </w:rPr>
        <w:t xml:space="preserve">DİYARBAKIR </w:t>
      </w:r>
    </w:p>
    <w:p w:rsidR="0028181C" w:rsidRPr="006C1BAE" w:rsidRDefault="0028181C" w:rsidP="0028181C">
      <w:pPr>
        <w:spacing w:after="0" w:line="240" w:lineRule="auto"/>
        <w:rPr>
          <w:rFonts w:ascii="Times New Roman" w:eastAsia="Times New Roman" w:hAnsi="Times New Roman" w:cs="Times New Roman"/>
          <w:color w:val="222222"/>
          <w:sz w:val="24"/>
          <w:szCs w:val="24"/>
          <w:lang w:eastAsia="tr-TR"/>
        </w:rPr>
      </w:pPr>
    </w:p>
    <w:p w:rsidR="0028181C" w:rsidRPr="006C1BAE" w:rsidRDefault="0028181C" w:rsidP="0028181C">
      <w:pPr>
        <w:spacing w:after="0" w:line="240" w:lineRule="auto"/>
        <w:jc w:val="both"/>
        <w:rPr>
          <w:rFonts w:ascii="Times New Roman" w:eastAsia="Times New Roman" w:hAnsi="Times New Roman" w:cs="Times New Roman"/>
          <w:color w:val="222222"/>
          <w:sz w:val="24"/>
          <w:szCs w:val="24"/>
          <w:lang w:eastAsia="tr-TR"/>
        </w:rPr>
      </w:pPr>
      <w:proofErr w:type="gramStart"/>
      <w:r w:rsidRPr="006C1BAE">
        <w:rPr>
          <w:rFonts w:ascii="Times New Roman" w:eastAsia="Times New Roman" w:hAnsi="Times New Roman" w:cs="Times New Roman"/>
          <w:color w:val="000000"/>
          <w:sz w:val="24"/>
          <w:szCs w:val="24"/>
          <w:lang w:eastAsia="tr-TR"/>
        </w:rPr>
        <w:t>ŞİKAYETÇİ : Diyarbakır</w:t>
      </w:r>
      <w:proofErr w:type="gramEnd"/>
      <w:r w:rsidRPr="006C1BAE">
        <w:rPr>
          <w:rFonts w:ascii="Times New Roman" w:eastAsia="Times New Roman" w:hAnsi="Times New Roman" w:cs="Times New Roman"/>
          <w:color w:val="000000"/>
          <w:sz w:val="24"/>
          <w:szCs w:val="24"/>
          <w:lang w:eastAsia="tr-TR"/>
        </w:rPr>
        <w:t xml:space="preserve"> Barosu Başkanlığı adına Diyarbakır Barosu başkanı Av. Nahit EREN</w:t>
      </w:r>
    </w:p>
    <w:p w:rsidR="0028181C" w:rsidRPr="006C1BAE" w:rsidRDefault="0028181C" w:rsidP="0028181C">
      <w:pPr>
        <w:spacing w:after="0" w:line="240" w:lineRule="auto"/>
        <w:jc w:val="both"/>
        <w:rPr>
          <w:rFonts w:ascii="Times New Roman" w:eastAsia="Times New Roman" w:hAnsi="Times New Roman" w:cs="Times New Roman"/>
          <w:color w:val="222222"/>
          <w:sz w:val="24"/>
          <w:szCs w:val="24"/>
          <w:lang w:eastAsia="tr-TR"/>
        </w:rPr>
      </w:pPr>
      <w:proofErr w:type="gramStart"/>
      <w:r w:rsidRPr="006C1BAE">
        <w:rPr>
          <w:rFonts w:ascii="Times New Roman" w:eastAsia="Times New Roman" w:hAnsi="Times New Roman" w:cs="Times New Roman"/>
          <w:color w:val="000000"/>
          <w:sz w:val="24"/>
          <w:szCs w:val="24"/>
          <w:lang w:eastAsia="tr-TR"/>
        </w:rPr>
        <w:t>SUÇ :  Halkı</w:t>
      </w:r>
      <w:proofErr w:type="gramEnd"/>
      <w:r w:rsidRPr="006C1BAE">
        <w:rPr>
          <w:rFonts w:ascii="Times New Roman" w:eastAsia="Times New Roman" w:hAnsi="Times New Roman" w:cs="Times New Roman"/>
          <w:color w:val="000000"/>
          <w:sz w:val="24"/>
          <w:szCs w:val="24"/>
          <w:lang w:eastAsia="tr-TR"/>
        </w:rPr>
        <w:t xml:space="preserve"> Kin ve Düşmanlığa Alenen  Tahrik veya Aşağılama( TCK m. 216/1,2), Nefret ve Ayrımcılık (TCK md.122), Adil yargılamayı etkilemeye teşebbüs, </w:t>
      </w:r>
      <w:r w:rsidR="0050152B" w:rsidRPr="006C1BAE">
        <w:rPr>
          <w:rFonts w:ascii="Times New Roman" w:eastAsia="Times New Roman" w:hAnsi="Times New Roman" w:cs="Times New Roman"/>
          <w:color w:val="000000"/>
          <w:sz w:val="24"/>
          <w:szCs w:val="24"/>
          <w:lang w:eastAsia="tr-TR"/>
        </w:rPr>
        <w:t>( TCK m. 2</w:t>
      </w:r>
      <w:r w:rsidR="0050152B">
        <w:rPr>
          <w:rFonts w:ascii="Times New Roman" w:eastAsia="Times New Roman" w:hAnsi="Times New Roman" w:cs="Times New Roman"/>
          <w:color w:val="000000"/>
          <w:sz w:val="24"/>
          <w:szCs w:val="24"/>
          <w:lang w:eastAsia="tr-TR"/>
        </w:rPr>
        <w:t>88)</w:t>
      </w:r>
    </w:p>
    <w:p w:rsidR="0028181C" w:rsidRPr="006C1BAE" w:rsidRDefault="0028181C" w:rsidP="0028181C">
      <w:pPr>
        <w:spacing w:after="0" w:line="240" w:lineRule="auto"/>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000000"/>
          <w:sz w:val="24"/>
          <w:szCs w:val="24"/>
          <w:lang w:eastAsia="tr-TR"/>
        </w:rPr>
        <w:t xml:space="preserve">SUÇ </w:t>
      </w:r>
      <w:proofErr w:type="gramStart"/>
      <w:r w:rsidRPr="006C1BAE">
        <w:rPr>
          <w:rFonts w:ascii="Times New Roman" w:eastAsia="Times New Roman" w:hAnsi="Times New Roman" w:cs="Times New Roman"/>
          <w:color w:val="000000"/>
          <w:sz w:val="24"/>
          <w:szCs w:val="24"/>
          <w:lang w:eastAsia="tr-TR"/>
        </w:rPr>
        <w:t xml:space="preserve">TARİHİ : </w:t>
      </w:r>
      <w:r w:rsidR="004007BF" w:rsidRPr="006C1BAE">
        <w:rPr>
          <w:rFonts w:ascii="Times New Roman" w:eastAsia="Times New Roman" w:hAnsi="Times New Roman" w:cs="Times New Roman"/>
          <w:color w:val="000000"/>
          <w:sz w:val="24"/>
          <w:szCs w:val="24"/>
          <w:lang w:eastAsia="tr-TR"/>
        </w:rPr>
        <w:t>23</w:t>
      </w:r>
      <w:proofErr w:type="gramEnd"/>
      <w:r w:rsidR="004007BF" w:rsidRPr="006C1BAE">
        <w:rPr>
          <w:rFonts w:ascii="Times New Roman" w:eastAsia="Times New Roman" w:hAnsi="Times New Roman" w:cs="Times New Roman"/>
          <w:color w:val="000000"/>
          <w:sz w:val="24"/>
          <w:szCs w:val="24"/>
          <w:lang w:eastAsia="tr-TR"/>
        </w:rPr>
        <w:t xml:space="preserve"> Temmuz </w:t>
      </w:r>
      <w:r w:rsidRPr="006C1BAE">
        <w:rPr>
          <w:rFonts w:ascii="Times New Roman" w:eastAsia="Times New Roman" w:hAnsi="Times New Roman" w:cs="Times New Roman"/>
          <w:color w:val="000000"/>
          <w:sz w:val="24"/>
          <w:szCs w:val="24"/>
          <w:lang w:eastAsia="tr-TR"/>
        </w:rPr>
        <w:t>2021</w:t>
      </w:r>
    </w:p>
    <w:p w:rsidR="0028181C" w:rsidRPr="006C1BAE" w:rsidRDefault="0028181C" w:rsidP="0028181C">
      <w:pPr>
        <w:spacing w:after="0" w:line="240" w:lineRule="auto"/>
        <w:jc w:val="both"/>
        <w:rPr>
          <w:rFonts w:ascii="Times New Roman" w:eastAsia="Times New Roman" w:hAnsi="Times New Roman" w:cs="Times New Roman"/>
          <w:color w:val="222222"/>
          <w:sz w:val="24"/>
          <w:szCs w:val="24"/>
          <w:lang w:eastAsia="tr-TR"/>
        </w:rPr>
      </w:pPr>
      <w:proofErr w:type="gramStart"/>
      <w:r w:rsidRPr="006C1BAE">
        <w:rPr>
          <w:rFonts w:ascii="Times New Roman" w:eastAsia="Times New Roman" w:hAnsi="Times New Roman" w:cs="Times New Roman"/>
          <w:color w:val="000000"/>
          <w:sz w:val="24"/>
          <w:szCs w:val="24"/>
          <w:lang w:eastAsia="tr-TR"/>
        </w:rPr>
        <w:t>AÇIKLAMALAR :</w:t>
      </w:r>
      <w:proofErr w:type="gramEnd"/>
    </w:p>
    <w:p w:rsidR="0028181C" w:rsidRPr="006C1BAE" w:rsidRDefault="0028181C" w:rsidP="0028181C">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 xml:space="preserve">Şüpheli </w:t>
      </w:r>
      <w:proofErr w:type="spellStart"/>
      <w:r w:rsidRPr="006C1BAE">
        <w:rPr>
          <w:rFonts w:ascii="Times New Roman" w:eastAsia="Times New Roman" w:hAnsi="Times New Roman" w:cs="Times New Roman"/>
          <w:color w:val="000000"/>
          <w:sz w:val="24"/>
          <w:szCs w:val="24"/>
          <w:lang w:eastAsia="tr-TR"/>
        </w:rPr>
        <w:t>Yenişafak</w:t>
      </w:r>
      <w:proofErr w:type="spellEnd"/>
      <w:r w:rsidRPr="006C1BAE">
        <w:rPr>
          <w:rFonts w:ascii="Times New Roman" w:eastAsia="Times New Roman" w:hAnsi="Times New Roman" w:cs="Times New Roman"/>
          <w:color w:val="000000"/>
          <w:sz w:val="24"/>
          <w:szCs w:val="24"/>
          <w:lang w:eastAsia="tr-TR"/>
        </w:rPr>
        <w:t xml:space="preserve"> Gazetesinin 23 Temmuz 2021 tarihli </w:t>
      </w:r>
      <w:hyperlink r:id="rId6" w:tgtFrame="_blank" w:history="1">
        <w:r w:rsidRPr="006C1BAE">
          <w:rPr>
            <w:rFonts w:ascii="Times New Roman" w:eastAsia="Times New Roman" w:hAnsi="Times New Roman" w:cs="Times New Roman"/>
            <w:color w:val="1155CC"/>
            <w:sz w:val="24"/>
            <w:szCs w:val="24"/>
            <w:u w:val="single"/>
            <w:lang w:eastAsia="tr-TR"/>
          </w:rPr>
          <w:t>https://www.yenisafak.com/gundem/uc-ilde-kurtlere-saldiri-provokasyonuna-15-baro-alet-oldu-kandilin-baronlari-3663954</w:t>
        </w:r>
      </w:hyperlink>
      <w:r w:rsidRPr="006C1BAE">
        <w:rPr>
          <w:rFonts w:ascii="Times New Roman" w:eastAsia="Times New Roman" w:hAnsi="Times New Roman" w:cs="Times New Roman"/>
          <w:color w:val="000000"/>
          <w:sz w:val="24"/>
          <w:szCs w:val="24"/>
          <w:lang w:eastAsia="tr-TR"/>
        </w:rPr>
        <w:t xml:space="preserve"> haber içeriğinde, </w:t>
      </w:r>
      <w:r w:rsidR="00A43AB8" w:rsidRPr="006C1BAE">
        <w:rPr>
          <w:rFonts w:ascii="Times New Roman" w:eastAsia="Times New Roman" w:hAnsi="Times New Roman" w:cs="Times New Roman"/>
          <w:i/>
          <w:color w:val="000000"/>
          <w:sz w:val="24"/>
          <w:szCs w:val="24"/>
          <w:lang w:eastAsia="tr-TR"/>
        </w:rPr>
        <w:t>“</w:t>
      </w:r>
      <w:proofErr w:type="spellStart"/>
      <w:r w:rsidR="00A43AB8" w:rsidRPr="006C1BAE">
        <w:rPr>
          <w:rFonts w:ascii="Times New Roman" w:eastAsia="Times New Roman" w:hAnsi="Times New Roman" w:cs="Times New Roman"/>
          <w:i/>
          <w:color w:val="000000"/>
          <w:sz w:val="24"/>
          <w:szCs w:val="24"/>
          <w:lang w:eastAsia="tr-TR"/>
        </w:rPr>
        <w:t>kandil'in</w:t>
      </w:r>
      <w:proofErr w:type="spellEnd"/>
      <w:r w:rsidR="00A43AB8" w:rsidRPr="006C1BAE">
        <w:rPr>
          <w:rFonts w:ascii="Times New Roman" w:eastAsia="Times New Roman" w:hAnsi="Times New Roman" w:cs="Times New Roman"/>
          <w:i/>
          <w:color w:val="000000"/>
          <w:sz w:val="24"/>
          <w:szCs w:val="24"/>
          <w:lang w:eastAsia="tr-TR"/>
        </w:rPr>
        <w:t xml:space="preserve"> '</w:t>
      </w:r>
      <w:proofErr w:type="spellStart"/>
      <w:r w:rsidR="00A43AB8" w:rsidRPr="006C1BAE">
        <w:rPr>
          <w:rFonts w:ascii="Times New Roman" w:eastAsia="Times New Roman" w:hAnsi="Times New Roman" w:cs="Times New Roman"/>
          <w:i/>
          <w:color w:val="000000"/>
          <w:sz w:val="24"/>
          <w:szCs w:val="24"/>
          <w:lang w:eastAsia="tr-TR"/>
        </w:rPr>
        <w:t>baro'nları</w:t>
      </w:r>
      <w:proofErr w:type="spellEnd"/>
      <w:r w:rsidR="00A43AB8" w:rsidRPr="006C1BAE">
        <w:rPr>
          <w:rFonts w:ascii="Times New Roman" w:eastAsia="Times New Roman" w:hAnsi="Times New Roman" w:cs="Times New Roman"/>
          <w:i/>
          <w:color w:val="000000"/>
          <w:sz w:val="24"/>
          <w:szCs w:val="24"/>
          <w:lang w:eastAsia="tr-TR"/>
        </w:rPr>
        <w:t>”</w:t>
      </w:r>
      <w:r w:rsidR="00A43AB8" w:rsidRPr="006C1BAE">
        <w:rPr>
          <w:rFonts w:ascii="Times New Roman" w:eastAsia="Times New Roman" w:hAnsi="Times New Roman" w:cs="Times New Roman"/>
          <w:color w:val="000000"/>
          <w:sz w:val="24"/>
          <w:szCs w:val="24"/>
          <w:lang w:eastAsia="tr-TR"/>
        </w:rPr>
        <w:t xml:space="preserve"> başlığı altında, </w:t>
      </w:r>
      <w:r w:rsidRPr="006C1BAE">
        <w:rPr>
          <w:rFonts w:ascii="Times New Roman" w:eastAsia="Times New Roman" w:hAnsi="Times New Roman" w:cs="Times New Roman"/>
          <w:i/>
          <w:color w:val="000000"/>
          <w:sz w:val="24"/>
          <w:szCs w:val="24"/>
          <w:lang w:eastAsia="tr-TR"/>
        </w:rPr>
        <w:t xml:space="preserve">“Afyon’da ‘berber sırası’, Ankara’da ‘kurbanlık’, Konya’da ‘hayvan otlatma’ kavgaları, tehlikeli bir </w:t>
      </w:r>
      <w:proofErr w:type="gramStart"/>
      <w:r w:rsidRPr="006C1BAE">
        <w:rPr>
          <w:rFonts w:ascii="Times New Roman" w:eastAsia="Times New Roman" w:hAnsi="Times New Roman" w:cs="Times New Roman"/>
          <w:i/>
          <w:color w:val="000000"/>
          <w:sz w:val="24"/>
          <w:szCs w:val="24"/>
          <w:lang w:eastAsia="tr-TR"/>
        </w:rPr>
        <w:t>provokasyona</w:t>
      </w:r>
      <w:proofErr w:type="gramEnd"/>
      <w:r w:rsidRPr="006C1BAE">
        <w:rPr>
          <w:rFonts w:ascii="Times New Roman" w:eastAsia="Times New Roman" w:hAnsi="Times New Roman" w:cs="Times New Roman"/>
          <w:i/>
          <w:color w:val="000000"/>
          <w:sz w:val="24"/>
          <w:szCs w:val="24"/>
          <w:lang w:eastAsia="tr-TR"/>
        </w:rPr>
        <w:t xml:space="preserve"> malzeme yapıldı. HDP ve paralelindeki bazı STK’lar “Üç ilde Kürtler saldırıya uğradı” yalanını yaydı. Durumdan vazife çıkaran 15 ilin barosu da ‘Kürt kimliği ve Kürt dilinin hedef alındığını’ öne sürerek çığırtkanlığa başladı.”</w:t>
      </w:r>
      <w:r w:rsidRPr="006C1BAE">
        <w:rPr>
          <w:rFonts w:ascii="Times New Roman" w:eastAsia="Times New Roman" w:hAnsi="Times New Roman" w:cs="Times New Roman"/>
          <w:color w:val="000000"/>
          <w:sz w:val="24"/>
          <w:szCs w:val="24"/>
          <w:lang w:eastAsia="tr-TR"/>
        </w:rPr>
        <w:t xml:space="preserve"> hususuna değinilmiş, </w:t>
      </w:r>
      <w:r w:rsidR="00A43AB8" w:rsidRPr="006C1BAE">
        <w:rPr>
          <w:rFonts w:ascii="Times New Roman" w:eastAsia="Times New Roman" w:hAnsi="Times New Roman" w:cs="Times New Roman"/>
          <w:color w:val="000000"/>
          <w:sz w:val="24"/>
          <w:szCs w:val="24"/>
          <w:lang w:eastAsia="tr-TR"/>
        </w:rPr>
        <w:t>Diyarbakır</w:t>
      </w:r>
      <w:r w:rsidRPr="006C1BAE">
        <w:rPr>
          <w:rFonts w:ascii="Times New Roman" w:eastAsia="Times New Roman" w:hAnsi="Times New Roman" w:cs="Times New Roman"/>
          <w:color w:val="000000"/>
          <w:sz w:val="24"/>
          <w:szCs w:val="24"/>
          <w:lang w:eastAsia="tr-TR"/>
        </w:rPr>
        <w:t xml:space="preserve"> Barosu </w:t>
      </w:r>
      <w:r w:rsidR="00A43AB8" w:rsidRPr="006C1BAE">
        <w:rPr>
          <w:rFonts w:ascii="Times New Roman" w:eastAsia="Times New Roman" w:hAnsi="Times New Roman" w:cs="Times New Roman"/>
          <w:color w:val="000000"/>
          <w:sz w:val="24"/>
          <w:szCs w:val="24"/>
          <w:lang w:eastAsia="tr-TR"/>
        </w:rPr>
        <w:t>ile birlikte</w:t>
      </w:r>
      <w:r w:rsidRPr="006C1BAE">
        <w:rPr>
          <w:rFonts w:ascii="Times New Roman" w:eastAsia="Times New Roman" w:hAnsi="Times New Roman" w:cs="Times New Roman"/>
          <w:color w:val="000000"/>
          <w:sz w:val="24"/>
          <w:szCs w:val="24"/>
          <w:lang w:eastAsia="tr-TR"/>
        </w:rPr>
        <w:t xml:space="preserve"> 15 baro hedef gösterilmiştir. </w:t>
      </w:r>
    </w:p>
    <w:p w:rsidR="00A43AB8" w:rsidRPr="006C1BAE" w:rsidRDefault="00A43AB8" w:rsidP="0028181C">
      <w:pPr>
        <w:spacing w:after="0" w:line="240" w:lineRule="auto"/>
        <w:jc w:val="both"/>
        <w:rPr>
          <w:rFonts w:ascii="Times New Roman" w:eastAsia="Times New Roman" w:hAnsi="Times New Roman" w:cs="Times New Roman"/>
          <w:color w:val="000000"/>
          <w:sz w:val="24"/>
          <w:szCs w:val="24"/>
          <w:lang w:eastAsia="tr-TR"/>
        </w:rPr>
      </w:pPr>
    </w:p>
    <w:p w:rsidR="00A43AB8" w:rsidRPr="006C1BAE" w:rsidRDefault="00A43AB8" w:rsidP="00ED45E2">
      <w:pPr>
        <w:jc w:val="both"/>
        <w:rPr>
          <w:rFonts w:ascii="Times New Roman" w:eastAsia="Times New Roman" w:hAnsi="Times New Roman" w:cs="Times New Roman"/>
          <w:bCs/>
          <w:color w:val="000000"/>
          <w:sz w:val="24"/>
          <w:szCs w:val="24"/>
          <w:lang w:eastAsia="tr-TR"/>
        </w:rPr>
      </w:pPr>
      <w:r w:rsidRPr="006C1BAE">
        <w:rPr>
          <w:rFonts w:ascii="Times New Roman" w:eastAsia="Times New Roman" w:hAnsi="Times New Roman" w:cs="Times New Roman"/>
          <w:bCs/>
          <w:color w:val="000000"/>
          <w:sz w:val="24"/>
          <w:szCs w:val="24"/>
          <w:lang w:eastAsia="tr-TR"/>
        </w:rPr>
        <w:t xml:space="preserve">Diyarbakır Barosunun 1136 sayılı Avukatlık Kanunu’nun 76 ve 95/21 maddeleri </w:t>
      </w:r>
      <w:proofErr w:type="gramStart"/>
      <w:r w:rsidRPr="006C1BAE">
        <w:rPr>
          <w:rFonts w:ascii="Times New Roman" w:eastAsia="Times New Roman" w:hAnsi="Times New Roman" w:cs="Times New Roman"/>
          <w:bCs/>
          <w:color w:val="000000"/>
          <w:sz w:val="24"/>
          <w:szCs w:val="24"/>
          <w:lang w:eastAsia="tr-TR"/>
        </w:rPr>
        <w:t>uyarınca  mesleki</w:t>
      </w:r>
      <w:proofErr w:type="gramEnd"/>
      <w:r w:rsidRPr="006C1BAE">
        <w:rPr>
          <w:rFonts w:ascii="Times New Roman" w:eastAsia="Times New Roman" w:hAnsi="Times New Roman" w:cs="Times New Roman"/>
          <w:bCs/>
          <w:color w:val="000000"/>
          <w:sz w:val="24"/>
          <w:szCs w:val="24"/>
          <w:lang w:eastAsia="tr-TR"/>
        </w:rPr>
        <w:t xml:space="preserve"> bir örgüt olmanın ötesinde hukukun üstünlüğünü, insan haklarını savunmak ve korumak gibi bir işlev yüklenmesi nedeniyle diğer meslek örgütlerinden farklı bir konuma sahip olduğu açıktır. 15 Baronun üç farklı kentte yaşanan </w:t>
      </w:r>
      <w:proofErr w:type="spellStart"/>
      <w:r w:rsidRPr="006C1BAE">
        <w:rPr>
          <w:rFonts w:ascii="Times New Roman" w:eastAsia="Times New Roman" w:hAnsi="Times New Roman" w:cs="Times New Roman"/>
          <w:bCs/>
          <w:color w:val="000000"/>
          <w:sz w:val="24"/>
          <w:szCs w:val="24"/>
          <w:lang w:eastAsia="tr-TR"/>
        </w:rPr>
        <w:t>kürt</w:t>
      </w:r>
      <w:proofErr w:type="spellEnd"/>
      <w:r w:rsidRPr="006C1BAE">
        <w:rPr>
          <w:rFonts w:ascii="Times New Roman" w:eastAsia="Times New Roman" w:hAnsi="Times New Roman" w:cs="Times New Roman"/>
          <w:bCs/>
          <w:color w:val="000000"/>
          <w:sz w:val="24"/>
          <w:szCs w:val="24"/>
          <w:lang w:eastAsia="tr-TR"/>
        </w:rPr>
        <w:t xml:space="preserve"> kimliği ve diline ilişkin ırkçı saldırılara dair açıklama yapılması, insan haklarını savunma ve koruma işlevinin bir parçasıdır.</w:t>
      </w:r>
    </w:p>
    <w:p w:rsidR="00A43AB8" w:rsidRPr="006C1BAE" w:rsidRDefault="008A2502" w:rsidP="00ED45E2">
      <w:pPr>
        <w:spacing w:after="0" w:line="240" w:lineRule="auto"/>
        <w:jc w:val="both"/>
        <w:rPr>
          <w:rFonts w:ascii="Times New Roman" w:eastAsia="Times New Roman" w:hAnsi="Times New Roman" w:cs="Times New Roman"/>
          <w:bCs/>
          <w:color w:val="000000"/>
          <w:sz w:val="24"/>
          <w:szCs w:val="24"/>
          <w:lang w:eastAsia="tr-TR"/>
        </w:rPr>
      </w:pPr>
      <w:r w:rsidRPr="006C1BAE">
        <w:rPr>
          <w:rFonts w:ascii="Times New Roman" w:eastAsia="Times New Roman" w:hAnsi="Times New Roman" w:cs="Times New Roman"/>
          <w:bCs/>
          <w:color w:val="000000"/>
          <w:sz w:val="24"/>
          <w:szCs w:val="24"/>
          <w:lang w:eastAsia="tr-TR"/>
        </w:rPr>
        <w:t xml:space="preserve">Kamu yararı ilkesi göz ardı edilerek Kandil </w:t>
      </w:r>
      <w:proofErr w:type="spellStart"/>
      <w:r w:rsidRPr="006C1BAE">
        <w:rPr>
          <w:rFonts w:ascii="Times New Roman" w:eastAsia="Times New Roman" w:hAnsi="Times New Roman" w:cs="Times New Roman"/>
          <w:bCs/>
          <w:color w:val="000000"/>
          <w:sz w:val="24"/>
          <w:szCs w:val="24"/>
          <w:lang w:eastAsia="tr-TR"/>
        </w:rPr>
        <w:t>Baro’nları</w:t>
      </w:r>
      <w:proofErr w:type="spellEnd"/>
      <w:r w:rsidRPr="006C1BAE">
        <w:rPr>
          <w:rFonts w:ascii="Times New Roman" w:eastAsia="Times New Roman" w:hAnsi="Times New Roman" w:cs="Times New Roman"/>
          <w:bCs/>
          <w:color w:val="000000"/>
          <w:sz w:val="24"/>
          <w:szCs w:val="24"/>
          <w:lang w:eastAsia="tr-TR"/>
        </w:rPr>
        <w:t xml:space="preserve"> başlığıyla 15 Baronun hedef haline getirilmeye çalışıldığı görülmektedir. Haber içeriği incelendiğinde, olayların basit adli vaka olarak nitelendirildiği, derdest yargılama dosyalarında yer alan delillerin aksine </w:t>
      </w:r>
      <w:proofErr w:type="spellStart"/>
      <w:r w:rsidRPr="006C1BAE">
        <w:rPr>
          <w:rFonts w:ascii="Times New Roman" w:eastAsia="Times New Roman" w:hAnsi="Times New Roman" w:cs="Times New Roman"/>
          <w:bCs/>
          <w:color w:val="000000"/>
          <w:sz w:val="24"/>
          <w:szCs w:val="24"/>
          <w:lang w:eastAsia="tr-TR"/>
        </w:rPr>
        <w:t>kürt</w:t>
      </w:r>
      <w:proofErr w:type="spellEnd"/>
      <w:r w:rsidRPr="006C1BAE">
        <w:rPr>
          <w:rFonts w:ascii="Times New Roman" w:eastAsia="Times New Roman" w:hAnsi="Times New Roman" w:cs="Times New Roman"/>
          <w:bCs/>
          <w:color w:val="000000"/>
          <w:sz w:val="24"/>
          <w:szCs w:val="24"/>
          <w:lang w:eastAsia="tr-TR"/>
        </w:rPr>
        <w:t xml:space="preserve"> kimliğine ve diline ilişkin yaygın ve süregelen ırkçı tehdit ve saldırıların bulunmadığı iddia edilmiştir. </w:t>
      </w:r>
      <w:r w:rsidR="00A43AB8" w:rsidRPr="006C1BAE">
        <w:rPr>
          <w:rFonts w:ascii="Times New Roman" w:eastAsia="Times New Roman" w:hAnsi="Times New Roman" w:cs="Times New Roman"/>
          <w:bCs/>
          <w:color w:val="000000"/>
          <w:sz w:val="24"/>
          <w:szCs w:val="24"/>
          <w:lang w:eastAsia="tr-TR"/>
        </w:rPr>
        <w:t xml:space="preserve">Gerçek amacı yayıncılık olan, yayın etiği ve ahlakına sahip, hukuka, demokrasiye ve </w:t>
      </w:r>
      <w:r w:rsidRPr="006C1BAE">
        <w:rPr>
          <w:rFonts w:ascii="Times New Roman" w:eastAsia="Times New Roman" w:hAnsi="Times New Roman" w:cs="Times New Roman"/>
          <w:bCs/>
          <w:color w:val="000000"/>
          <w:sz w:val="24"/>
          <w:szCs w:val="24"/>
          <w:lang w:eastAsia="tr-TR"/>
        </w:rPr>
        <w:t>insan haklarına</w:t>
      </w:r>
      <w:r w:rsidR="00A43AB8" w:rsidRPr="006C1BAE">
        <w:rPr>
          <w:rFonts w:ascii="Times New Roman" w:eastAsia="Times New Roman" w:hAnsi="Times New Roman" w:cs="Times New Roman"/>
          <w:bCs/>
          <w:color w:val="000000"/>
          <w:sz w:val="24"/>
          <w:szCs w:val="24"/>
          <w:lang w:eastAsia="tr-TR"/>
        </w:rPr>
        <w:t xml:space="preserve"> saygılı bir yayın kuruluşu, </w:t>
      </w:r>
      <w:r w:rsidRPr="006C1BAE">
        <w:rPr>
          <w:rFonts w:ascii="Times New Roman" w:eastAsia="Times New Roman" w:hAnsi="Times New Roman" w:cs="Times New Roman"/>
          <w:bCs/>
          <w:color w:val="000000"/>
          <w:sz w:val="24"/>
          <w:szCs w:val="24"/>
          <w:lang w:eastAsia="tr-TR"/>
        </w:rPr>
        <w:t xml:space="preserve">Avukatlık Kanunu gereği insan haklarını savunma ve koruma görev ve sorumluluğu olan baroların kamuoyuna yansıyan ırkçı saldırılara ilişkin açıklamalarını </w:t>
      </w:r>
      <w:r w:rsidR="00A43AB8" w:rsidRPr="006C1BAE">
        <w:rPr>
          <w:rFonts w:ascii="Times New Roman" w:eastAsia="Times New Roman" w:hAnsi="Times New Roman" w:cs="Times New Roman"/>
          <w:bCs/>
          <w:color w:val="000000"/>
          <w:sz w:val="24"/>
          <w:szCs w:val="24"/>
          <w:lang w:eastAsia="tr-TR"/>
        </w:rPr>
        <w:t>çarpıtmadan yayınlama ve kamuoyuna objektif olarak yansıtma sorumluluğundadır. </w:t>
      </w:r>
    </w:p>
    <w:p w:rsidR="004C56C6" w:rsidRPr="006C1BAE" w:rsidRDefault="004C56C6" w:rsidP="004C56C6">
      <w:pPr>
        <w:spacing w:after="0" w:line="240" w:lineRule="auto"/>
        <w:jc w:val="both"/>
        <w:rPr>
          <w:rFonts w:ascii="Times New Roman" w:eastAsia="Times New Roman" w:hAnsi="Times New Roman" w:cs="Times New Roman"/>
          <w:color w:val="222222"/>
          <w:sz w:val="24"/>
          <w:szCs w:val="24"/>
          <w:lang w:eastAsia="tr-TR"/>
        </w:rPr>
      </w:pPr>
    </w:p>
    <w:p w:rsidR="004C56C6" w:rsidRPr="006C1BAE" w:rsidRDefault="004C56C6" w:rsidP="004C56C6">
      <w:pPr>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222222"/>
          <w:sz w:val="24"/>
          <w:szCs w:val="24"/>
          <w:lang w:eastAsia="tr-TR"/>
        </w:rPr>
        <w:t>Ankara Altındağ’da hayvan kesim alanında çıkan kavga sırasında Kürt aileye yönelik yapılan silahlı saldırıda, 2’si ağır 4 kişi yaralandı. Daha sonra hastane önünde polis saldırısına maruz kalan ailenin, köye girişi de engellendi.</w:t>
      </w:r>
      <w:r w:rsidRPr="006C1BAE">
        <w:rPr>
          <w:rFonts w:ascii="Times New Roman" w:hAnsi="Times New Roman" w:cs="Times New Roman"/>
          <w:sz w:val="24"/>
          <w:szCs w:val="24"/>
        </w:rPr>
        <w:t xml:space="preserve"> </w:t>
      </w:r>
      <w:r w:rsidRPr="006C1BAE">
        <w:rPr>
          <w:rFonts w:ascii="Times New Roman" w:eastAsia="Times New Roman" w:hAnsi="Times New Roman" w:cs="Times New Roman"/>
          <w:color w:val="222222"/>
          <w:sz w:val="24"/>
          <w:szCs w:val="24"/>
          <w:lang w:eastAsia="tr-TR"/>
        </w:rPr>
        <w:t xml:space="preserve">Olayla ilgili Mezopotamya Ajansına konuşan aile fertlerinden Ferhat Boztaş, Kırıkkaleli ailenin bulunduğu çiftlik evi ile kendi evlerinin arasındaki boş arsaya “hayvan dışkısı” atılması üzerine kavganın çıktığını söyledi. Boztaş, karşı tarafın küfür ve hakaretlerle kendilerine saldırdıklarını, tehdit ettiklerini belirterek, “En az 150 kişi üzerimize saldırdı. Karşımızda duran 4 kişi üzerimize silahlarla ateş yağdırdı. 4 abim ağır yaralandı. Adamlar zaten kin dolu, </w:t>
      </w:r>
      <w:r w:rsidRPr="006C1BAE">
        <w:rPr>
          <w:rFonts w:ascii="Times New Roman" w:eastAsia="Times New Roman" w:hAnsi="Times New Roman" w:cs="Times New Roman"/>
          <w:b/>
          <w:i/>
          <w:color w:val="222222"/>
          <w:sz w:val="24"/>
          <w:szCs w:val="24"/>
          <w:lang w:eastAsia="tr-TR"/>
        </w:rPr>
        <w:t>Kürtleri bir kaşık suda boğsa, rahat etmezler”</w:t>
      </w:r>
      <w:r w:rsidRPr="006C1BAE">
        <w:rPr>
          <w:rFonts w:ascii="Times New Roman" w:eastAsia="Times New Roman" w:hAnsi="Times New Roman" w:cs="Times New Roman"/>
          <w:color w:val="222222"/>
          <w:sz w:val="24"/>
          <w:szCs w:val="24"/>
          <w:lang w:eastAsia="tr-TR"/>
        </w:rPr>
        <w:t xml:space="preserve"> ifadelerini kullandı. Boztaş, ailesinden 4 kişi yaralanmasına rağmen saldırgan ailenin koruma altına alındığını söylemiştir.(Ekte haber metnini sunuyoruz.) </w:t>
      </w:r>
    </w:p>
    <w:p w:rsidR="004C56C6" w:rsidRPr="006C1BAE" w:rsidRDefault="004C56C6" w:rsidP="004C56C6">
      <w:pPr>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222222"/>
          <w:sz w:val="24"/>
          <w:szCs w:val="24"/>
          <w:lang w:eastAsia="tr-TR"/>
        </w:rPr>
        <w:t xml:space="preserve">Afyonda meydana gelen ırkçı saldırıya ilişkin, haber içeriklerinde görüleceği üzere "İşçilerden İsmail Tan ile kuzeni Ali Tan genç muhtarın berberine </w:t>
      </w:r>
      <w:proofErr w:type="spellStart"/>
      <w:r w:rsidRPr="006C1BAE">
        <w:rPr>
          <w:rFonts w:ascii="Times New Roman" w:eastAsia="Times New Roman" w:hAnsi="Times New Roman" w:cs="Times New Roman"/>
          <w:color w:val="222222"/>
          <w:sz w:val="24"/>
          <w:szCs w:val="24"/>
          <w:lang w:eastAsia="tr-TR"/>
        </w:rPr>
        <w:t>traş</w:t>
      </w:r>
      <w:proofErr w:type="spellEnd"/>
      <w:r w:rsidRPr="006C1BAE">
        <w:rPr>
          <w:rFonts w:ascii="Times New Roman" w:eastAsia="Times New Roman" w:hAnsi="Times New Roman" w:cs="Times New Roman"/>
          <w:color w:val="222222"/>
          <w:sz w:val="24"/>
          <w:szCs w:val="24"/>
          <w:lang w:eastAsia="tr-TR"/>
        </w:rPr>
        <w:t xml:space="preserve"> olmaya gidiyor. Muhtar burada sıraya girmelerini istiyor. Gençler de sıraya giriyor. Ancak her gelen onlardan önce alınıyor. 2 saat geçmesine rağmen gençleri almıyorlar içeriye. Gençler de sıralarının </w:t>
      </w:r>
      <w:r w:rsidRPr="006C1BAE">
        <w:rPr>
          <w:rFonts w:ascii="Times New Roman" w:eastAsia="Times New Roman" w:hAnsi="Times New Roman" w:cs="Times New Roman"/>
          <w:color w:val="222222"/>
          <w:sz w:val="24"/>
          <w:szCs w:val="24"/>
          <w:lang w:eastAsia="tr-TR"/>
        </w:rPr>
        <w:lastRenderedPageBreak/>
        <w:t xml:space="preserve">neden başkalarına verildiğini soruyor. Sormaları üzerine </w:t>
      </w:r>
      <w:r w:rsidRPr="006C1BAE">
        <w:rPr>
          <w:rFonts w:ascii="Times New Roman" w:eastAsia="Times New Roman" w:hAnsi="Times New Roman" w:cs="Times New Roman"/>
          <w:b/>
          <w:i/>
          <w:color w:val="222222"/>
          <w:sz w:val="24"/>
          <w:szCs w:val="24"/>
          <w:lang w:eastAsia="tr-TR"/>
        </w:rPr>
        <w:t>'Siz teröristsiniz, burada Kürtçe konuşuyorsunuz' diyerek gençlere saldırıyor.</w:t>
      </w:r>
      <w:r w:rsidRPr="006C1BAE">
        <w:rPr>
          <w:rFonts w:ascii="Times New Roman" w:eastAsia="Times New Roman" w:hAnsi="Times New Roman" w:cs="Times New Roman"/>
          <w:color w:val="222222"/>
          <w:sz w:val="24"/>
          <w:szCs w:val="24"/>
          <w:lang w:eastAsia="tr-TR"/>
        </w:rPr>
        <w:t xml:space="preserve"> Gençlerden İsmail Tan'ı araca koyup bir ormanlık alana götürüyorlar. Şiddet uygulayıp kameraya çekiyorlar. İsmail Tan’ın şuanda kolunun kırıldığını biliyoruz.” Hususunu belirtmiştir.(Ekte haber metnini sunuyoruz.)</w:t>
      </w:r>
    </w:p>
    <w:p w:rsidR="004C56C6" w:rsidRPr="006C1BAE" w:rsidRDefault="00587168" w:rsidP="004C56C6">
      <w:pPr>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222222"/>
          <w:sz w:val="24"/>
          <w:szCs w:val="24"/>
          <w:lang w:eastAsia="tr-TR"/>
        </w:rPr>
        <w:t xml:space="preserve">Haber içeriklerinde görüleceği üzere, </w:t>
      </w:r>
      <w:r w:rsidR="004C56C6" w:rsidRPr="006C1BAE">
        <w:rPr>
          <w:rFonts w:ascii="Times New Roman" w:eastAsia="Times New Roman" w:hAnsi="Times New Roman" w:cs="Times New Roman"/>
          <w:color w:val="222222"/>
          <w:sz w:val="24"/>
          <w:szCs w:val="24"/>
          <w:lang w:eastAsia="tr-TR"/>
        </w:rPr>
        <w:t xml:space="preserve">Mezopotamya Ajansı’na (MA) konuşan </w:t>
      </w:r>
      <w:proofErr w:type="gramStart"/>
      <w:r w:rsidR="004C56C6" w:rsidRPr="006C1BAE">
        <w:rPr>
          <w:rFonts w:ascii="Times New Roman" w:eastAsia="Times New Roman" w:hAnsi="Times New Roman" w:cs="Times New Roman"/>
          <w:color w:val="222222"/>
          <w:sz w:val="24"/>
          <w:szCs w:val="24"/>
          <w:lang w:eastAsia="tr-TR"/>
        </w:rPr>
        <w:t>Hakim</w:t>
      </w:r>
      <w:proofErr w:type="gramEnd"/>
      <w:r w:rsidR="004C56C6" w:rsidRPr="006C1BAE">
        <w:rPr>
          <w:rFonts w:ascii="Times New Roman" w:eastAsia="Times New Roman" w:hAnsi="Times New Roman" w:cs="Times New Roman"/>
          <w:color w:val="222222"/>
          <w:sz w:val="24"/>
          <w:szCs w:val="24"/>
          <w:lang w:eastAsia="tr-TR"/>
        </w:rPr>
        <w:t xml:space="preserve"> Dal'ın kardeşi Hamdi Dal, </w:t>
      </w:r>
      <w:r w:rsidR="004C56C6" w:rsidRPr="006C1BAE">
        <w:rPr>
          <w:rFonts w:ascii="Times New Roman" w:eastAsia="Times New Roman" w:hAnsi="Times New Roman" w:cs="Times New Roman"/>
          <w:b/>
          <w:i/>
          <w:color w:val="222222"/>
          <w:sz w:val="24"/>
          <w:szCs w:val="24"/>
          <w:lang w:eastAsia="tr-TR"/>
        </w:rPr>
        <w:t>“Biz Kürt olduğumuz için bizi istemiyorlardı. Bize ‘buraları satıp gideceksiniz’ diyorlardı.</w:t>
      </w:r>
      <w:r w:rsidR="004C56C6" w:rsidRPr="006C1BAE">
        <w:rPr>
          <w:rFonts w:ascii="Times New Roman" w:eastAsia="Times New Roman" w:hAnsi="Times New Roman" w:cs="Times New Roman"/>
          <w:color w:val="222222"/>
          <w:sz w:val="24"/>
          <w:szCs w:val="24"/>
          <w:lang w:eastAsia="tr-TR"/>
        </w:rPr>
        <w:t xml:space="preserve"> Çevre köylerde yaşayan insanlar da bize baskı yapıyorlardı, buradan gitmemizi istiyorlardı. Daha önce de zaman zaman bizi tehdit ettikleri oldu. Gece saatlerinde köyümüzde bulunan boş arazide çobanlar hayvan otlatırken tartışma başladı. Tartışma sonrasında </w:t>
      </w:r>
      <w:proofErr w:type="spellStart"/>
      <w:r w:rsidR="004C56C6" w:rsidRPr="006C1BAE">
        <w:rPr>
          <w:rFonts w:ascii="Times New Roman" w:eastAsia="Times New Roman" w:hAnsi="Times New Roman" w:cs="Times New Roman"/>
          <w:color w:val="222222"/>
          <w:sz w:val="24"/>
          <w:szCs w:val="24"/>
          <w:lang w:eastAsia="tr-TR"/>
        </w:rPr>
        <w:t>Karahüyük’den</w:t>
      </w:r>
      <w:proofErr w:type="spellEnd"/>
      <w:r w:rsidR="004C56C6" w:rsidRPr="006C1BAE">
        <w:rPr>
          <w:rFonts w:ascii="Times New Roman" w:eastAsia="Times New Roman" w:hAnsi="Times New Roman" w:cs="Times New Roman"/>
          <w:color w:val="222222"/>
          <w:sz w:val="24"/>
          <w:szCs w:val="24"/>
          <w:lang w:eastAsia="tr-TR"/>
        </w:rPr>
        <w:t xml:space="preserve"> en az 60 kişilik bir grup silahlarla geldiler. Önce amcamın oğluna saçma attılar. Biz üç kişiydik ve çoban kavgasını bahane ederek Kürt olduğumuz için keyfi olarak bize saldırdılar. Ağabeyim saldırıda yaşamını yitirdi” </w:t>
      </w:r>
      <w:r w:rsidRPr="006C1BAE">
        <w:rPr>
          <w:rFonts w:ascii="Times New Roman" w:eastAsia="Times New Roman" w:hAnsi="Times New Roman" w:cs="Times New Roman"/>
          <w:color w:val="222222"/>
          <w:sz w:val="24"/>
          <w:szCs w:val="24"/>
          <w:lang w:eastAsia="tr-TR"/>
        </w:rPr>
        <w:t>hususunu belirtmiştir. (Ekte haber metnini sunuyoruz.)</w:t>
      </w:r>
    </w:p>
    <w:p w:rsidR="00A43AB8" w:rsidRPr="006C1BAE" w:rsidRDefault="00A43AB8" w:rsidP="00ED45E2">
      <w:pPr>
        <w:spacing w:after="0" w:line="240" w:lineRule="auto"/>
        <w:jc w:val="both"/>
        <w:rPr>
          <w:rFonts w:ascii="Times New Roman" w:eastAsia="Times New Roman" w:hAnsi="Times New Roman" w:cs="Times New Roman"/>
          <w:bCs/>
          <w:color w:val="000000"/>
          <w:sz w:val="24"/>
          <w:szCs w:val="24"/>
          <w:lang w:eastAsia="tr-TR"/>
        </w:rPr>
      </w:pPr>
      <w:r w:rsidRPr="006C1BAE">
        <w:rPr>
          <w:rFonts w:ascii="Times New Roman" w:eastAsia="Times New Roman" w:hAnsi="Times New Roman" w:cs="Times New Roman"/>
          <w:bCs/>
          <w:color w:val="000000"/>
          <w:sz w:val="24"/>
          <w:szCs w:val="24"/>
          <w:lang w:eastAsia="tr-TR"/>
        </w:rPr>
        <w:t xml:space="preserve">Adı geçen ve gerçek amacının yayıncılık faaliyeti olmadığı yaptığı </w:t>
      </w:r>
      <w:r w:rsidR="008A2502" w:rsidRPr="006C1BAE">
        <w:rPr>
          <w:rFonts w:ascii="Times New Roman" w:eastAsia="Times New Roman" w:hAnsi="Times New Roman" w:cs="Times New Roman"/>
          <w:bCs/>
          <w:color w:val="000000"/>
          <w:sz w:val="24"/>
          <w:szCs w:val="24"/>
          <w:lang w:eastAsia="tr-TR"/>
        </w:rPr>
        <w:t>haberlerden</w:t>
      </w:r>
      <w:r w:rsidRPr="006C1BAE">
        <w:rPr>
          <w:rFonts w:ascii="Times New Roman" w:eastAsia="Times New Roman" w:hAnsi="Times New Roman" w:cs="Times New Roman"/>
          <w:bCs/>
          <w:color w:val="000000"/>
          <w:sz w:val="24"/>
          <w:szCs w:val="24"/>
          <w:lang w:eastAsia="tr-TR"/>
        </w:rPr>
        <w:t xml:space="preserve"> açıkça anlaşılan söz konusu kuruluş, </w:t>
      </w:r>
      <w:r w:rsidR="008A2502" w:rsidRPr="006C1BAE">
        <w:rPr>
          <w:rFonts w:ascii="Times New Roman" w:eastAsia="Times New Roman" w:hAnsi="Times New Roman" w:cs="Times New Roman"/>
          <w:bCs/>
          <w:color w:val="000000"/>
          <w:sz w:val="24"/>
          <w:szCs w:val="24"/>
          <w:lang w:eastAsia="tr-TR"/>
        </w:rPr>
        <w:t xml:space="preserve">açıklama metni ile mağdur ve müşteki anlatımlarını göz ardı ederek </w:t>
      </w:r>
      <w:r w:rsidRPr="006C1BAE">
        <w:rPr>
          <w:rFonts w:ascii="Times New Roman" w:eastAsia="Times New Roman" w:hAnsi="Times New Roman" w:cs="Times New Roman"/>
          <w:bCs/>
          <w:color w:val="000000"/>
          <w:sz w:val="24"/>
          <w:szCs w:val="24"/>
          <w:lang w:eastAsia="tr-TR"/>
        </w:rPr>
        <w:t xml:space="preserve">kendi ahlak ve etik dışı kurgusuyla </w:t>
      </w:r>
      <w:r w:rsidR="008A2502" w:rsidRPr="006C1BAE">
        <w:rPr>
          <w:rFonts w:ascii="Times New Roman" w:eastAsia="Times New Roman" w:hAnsi="Times New Roman" w:cs="Times New Roman"/>
          <w:bCs/>
          <w:color w:val="000000"/>
          <w:sz w:val="24"/>
          <w:szCs w:val="24"/>
          <w:lang w:eastAsia="tr-TR"/>
        </w:rPr>
        <w:t xml:space="preserve">baroları </w:t>
      </w:r>
      <w:proofErr w:type="spellStart"/>
      <w:r w:rsidR="008A2502" w:rsidRPr="006C1BAE">
        <w:rPr>
          <w:rFonts w:ascii="Times New Roman" w:eastAsia="Times New Roman" w:hAnsi="Times New Roman" w:cs="Times New Roman"/>
          <w:bCs/>
          <w:color w:val="000000"/>
          <w:sz w:val="24"/>
          <w:szCs w:val="24"/>
          <w:lang w:eastAsia="tr-TR"/>
        </w:rPr>
        <w:t>kriminalize</w:t>
      </w:r>
      <w:proofErr w:type="spellEnd"/>
      <w:r w:rsidR="008A2502" w:rsidRPr="006C1BAE">
        <w:rPr>
          <w:rFonts w:ascii="Times New Roman" w:eastAsia="Times New Roman" w:hAnsi="Times New Roman" w:cs="Times New Roman"/>
          <w:bCs/>
          <w:color w:val="000000"/>
          <w:sz w:val="24"/>
          <w:szCs w:val="24"/>
          <w:lang w:eastAsia="tr-TR"/>
        </w:rPr>
        <w:t xml:space="preserve"> edip hedef haline getirerek </w:t>
      </w:r>
      <w:r w:rsidRPr="006C1BAE">
        <w:rPr>
          <w:rFonts w:ascii="Times New Roman" w:eastAsia="Times New Roman" w:hAnsi="Times New Roman" w:cs="Times New Roman"/>
          <w:bCs/>
          <w:color w:val="000000"/>
          <w:sz w:val="24"/>
          <w:szCs w:val="24"/>
          <w:lang w:eastAsia="tr-TR"/>
        </w:rPr>
        <w:t>kamuoyuna yansıt</w:t>
      </w:r>
      <w:r w:rsidR="008A2502" w:rsidRPr="006C1BAE">
        <w:rPr>
          <w:rFonts w:ascii="Times New Roman" w:eastAsia="Times New Roman" w:hAnsi="Times New Roman" w:cs="Times New Roman"/>
          <w:bCs/>
          <w:color w:val="000000"/>
          <w:sz w:val="24"/>
          <w:szCs w:val="24"/>
          <w:lang w:eastAsia="tr-TR"/>
        </w:rPr>
        <w:t>mıştır.</w:t>
      </w:r>
      <w:r w:rsidR="00ED45E2" w:rsidRPr="006C1BAE">
        <w:rPr>
          <w:rFonts w:ascii="Times New Roman" w:eastAsia="Times New Roman" w:hAnsi="Times New Roman" w:cs="Times New Roman"/>
          <w:bCs/>
          <w:color w:val="000000"/>
          <w:sz w:val="24"/>
          <w:szCs w:val="24"/>
          <w:lang w:eastAsia="tr-TR"/>
        </w:rPr>
        <w:t xml:space="preserve"> </w:t>
      </w:r>
      <w:r w:rsidRPr="006C1BAE">
        <w:rPr>
          <w:rFonts w:ascii="Times New Roman" w:eastAsia="Times New Roman" w:hAnsi="Times New Roman" w:cs="Times New Roman"/>
          <w:bCs/>
          <w:color w:val="000000"/>
          <w:sz w:val="24"/>
          <w:szCs w:val="24"/>
          <w:lang w:eastAsia="tr-TR"/>
        </w:rPr>
        <w:t xml:space="preserve">Kuruluş bu </w:t>
      </w:r>
      <w:r w:rsidR="008A2502" w:rsidRPr="006C1BAE">
        <w:rPr>
          <w:rFonts w:ascii="Times New Roman" w:eastAsia="Times New Roman" w:hAnsi="Times New Roman" w:cs="Times New Roman"/>
          <w:bCs/>
          <w:color w:val="000000"/>
          <w:sz w:val="24"/>
          <w:szCs w:val="24"/>
          <w:lang w:eastAsia="tr-TR"/>
        </w:rPr>
        <w:t>haberiyle</w:t>
      </w:r>
      <w:r w:rsidRPr="006C1BAE">
        <w:rPr>
          <w:rFonts w:ascii="Times New Roman" w:eastAsia="Times New Roman" w:hAnsi="Times New Roman" w:cs="Times New Roman"/>
          <w:bCs/>
          <w:color w:val="000000"/>
          <w:sz w:val="24"/>
          <w:szCs w:val="24"/>
          <w:lang w:eastAsia="tr-TR"/>
        </w:rPr>
        <w:t xml:space="preserve"> </w:t>
      </w:r>
      <w:r w:rsidR="008A2502" w:rsidRPr="006C1BAE">
        <w:rPr>
          <w:rFonts w:ascii="Times New Roman" w:eastAsia="Times New Roman" w:hAnsi="Times New Roman" w:cs="Times New Roman"/>
          <w:bCs/>
          <w:color w:val="000000"/>
          <w:sz w:val="24"/>
          <w:szCs w:val="24"/>
          <w:lang w:eastAsia="tr-TR"/>
        </w:rPr>
        <w:t>15 Baroyu</w:t>
      </w:r>
      <w:r w:rsidRPr="006C1BAE">
        <w:rPr>
          <w:rFonts w:ascii="Times New Roman" w:eastAsia="Times New Roman" w:hAnsi="Times New Roman" w:cs="Times New Roman"/>
          <w:bCs/>
          <w:color w:val="000000"/>
          <w:sz w:val="24"/>
          <w:szCs w:val="24"/>
          <w:lang w:eastAsia="tr-TR"/>
        </w:rPr>
        <w:t xml:space="preserve"> açıkça hedef göstermiş, </w:t>
      </w:r>
      <w:r w:rsidR="008A2502" w:rsidRPr="006C1BAE">
        <w:rPr>
          <w:rFonts w:ascii="Times New Roman" w:eastAsia="Times New Roman" w:hAnsi="Times New Roman" w:cs="Times New Roman"/>
          <w:bCs/>
          <w:color w:val="000000"/>
          <w:sz w:val="24"/>
          <w:szCs w:val="24"/>
          <w:lang w:eastAsia="tr-TR"/>
        </w:rPr>
        <w:t xml:space="preserve">habercilik </w:t>
      </w:r>
      <w:r w:rsidRPr="006C1BAE">
        <w:rPr>
          <w:rFonts w:ascii="Times New Roman" w:eastAsia="Times New Roman" w:hAnsi="Times New Roman" w:cs="Times New Roman"/>
          <w:bCs/>
          <w:color w:val="000000"/>
          <w:sz w:val="24"/>
          <w:szCs w:val="24"/>
          <w:lang w:eastAsia="tr-TR"/>
        </w:rPr>
        <w:t>adı altında nefret suçu</w:t>
      </w:r>
      <w:r w:rsidR="00587168" w:rsidRPr="006C1BAE">
        <w:rPr>
          <w:rFonts w:ascii="Times New Roman" w:eastAsia="Times New Roman" w:hAnsi="Times New Roman" w:cs="Times New Roman"/>
          <w:bCs/>
          <w:color w:val="000000"/>
          <w:sz w:val="24"/>
          <w:szCs w:val="24"/>
          <w:lang w:eastAsia="tr-TR"/>
        </w:rPr>
        <w:t>nu</w:t>
      </w:r>
      <w:r w:rsidRPr="006C1BAE">
        <w:rPr>
          <w:rFonts w:ascii="Times New Roman" w:eastAsia="Times New Roman" w:hAnsi="Times New Roman" w:cs="Times New Roman"/>
          <w:bCs/>
          <w:color w:val="000000"/>
          <w:sz w:val="24"/>
          <w:szCs w:val="24"/>
          <w:lang w:eastAsia="tr-TR"/>
        </w:rPr>
        <w:t xml:space="preserve"> işlemiş</w:t>
      </w:r>
      <w:r w:rsidR="00ED45E2" w:rsidRPr="006C1BAE">
        <w:rPr>
          <w:rFonts w:ascii="Times New Roman" w:eastAsia="Times New Roman" w:hAnsi="Times New Roman" w:cs="Times New Roman"/>
          <w:bCs/>
          <w:color w:val="000000"/>
          <w:sz w:val="24"/>
          <w:szCs w:val="24"/>
          <w:lang w:eastAsia="tr-TR"/>
        </w:rPr>
        <w:t>tir.</w:t>
      </w:r>
    </w:p>
    <w:p w:rsidR="00713C87" w:rsidRPr="006C1BAE" w:rsidRDefault="00713C87" w:rsidP="00ED45E2">
      <w:pPr>
        <w:spacing w:after="0" w:line="240" w:lineRule="auto"/>
        <w:jc w:val="both"/>
        <w:rPr>
          <w:rFonts w:ascii="Times New Roman" w:eastAsia="Times New Roman" w:hAnsi="Times New Roman" w:cs="Times New Roman"/>
          <w:bCs/>
          <w:color w:val="000000"/>
          <w:sz w:val="24"/>
          <w:szCs w:val="24"/>
          <w:lang w:eastAsia="tr-TR"/>
        </w:rPr>
      </w:pPr>
    </w:p>
    <w:p w:rsidR="0028181C" w:rsidRPr="006C1BAE" w:rsidRDefault="007F4E25" w:rsidP="0028181C">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Anayasa'nın 25. Maddesinde "Herkes, düşünce ve kanaat hürriyetine sahiptir. Her ne sebep ve amaçla olursa olsun kimse, düşünce ve kanaatlerini açıklamaya zorlanamaz; düşünce ve kanaatleri sebebiyle kınanamaz ve suçlanamaz." demektedir. Demokratik toplumlarda, oy kullanma hakkı da düşünce ve kanaatin tezahürlerinden birisidir. </w:t>
      </w:r>
      <w:r w:rsidR="0028181C" w:rsidRPr="006C1BAE">
        <w:rPr>
          <w:rFonts w:ascii="Times New Roman" w:eastAsia="Times New Roman" w:hAnsi="Times New Roman" w:cs="Times New Roman"/>
          <w:color w:val="000000"/>
          <w:sz w:val="24"/>
          <w:szCs w:val="24"/>
          <w:lang w:eastAsia="tr-TR"/>
        </w:rPr>
        <w:t xml:space="preserve">Bu sözlerin ifade özgürlüğü kapsamında değerlendirilmesi de mümkün değildir. </w:t>
      </w:r>
      <w:r w:rsidR="004B67DC" w:rsidRPr="006C1BAE">
        <w:rPr>
          <w:rFonts w:ascii="Times New Roman" w:eastAsia="Times New Roman" w:hAnsi="Times New Roman" w:cs="Times New Roman"/>
          <w:color w:val="000000"/>
          <w:sz w:val="24"/>
          <w:szCs w:val="24"/>
          <w:lang w:eastAsia="tr-TR"/>
        </w:rPr>
        <w:t xml:space="preserve">Haber </w:t>
      </w:r>
      <w:r w:rsidR="0028181C" w:rsidRPr="006C1BAE">
        <w:rPr>
          <w:rFonts w:ascii="Times New Roman" w:eastAsia="Times New Roman" w:hAnsi="Times New Roman" w:cs="Times New Roman"/>
          <w:color w:val="000000"/>
          <w:sz w:val="24"/>
          <w:szCs w:val="24"/>
          <w:lang w:eastAsia="tr-TR"/>
        </w:rPr>
        <w:t>bir bütün olarak nefret ve ayrımcılık,</w:t>
      </w:r>
      <w:r w:rsidR="004B67DC" w:rsidRPr="006C1BAE">
        <w:rPr>
          <w:rFonts w:ascii="Times New Roman" w:eastAsia="Times New Roman" w:hAnsi="Times New Roman" w:cs="Times New Roman"/>
          <w:color w:val="000000"/>
          <w:sz w:val="24"/>
          <w:szCs w:val="24"/>
          <w:lang w:eastAsia="tr-TR"/>
        </w:rPr>
        <w:t xml:space="preserve"> iftira, </w:t>
      </w:r>
      <w:r w:rsidR="00572693" w:rsidRPr="006C1BAE">
        <w:rPr>
          <w:rFonts w:ascii="Times New Roman" w:eastAsia="Times New Roman" w:hAnsi="Times New Roman" w:cs="Times New Roman"/>
          <w:color w:val="000000"/>
          <w:sz w:val="24"/>
          <w:szCs w:val="24"/>
          <w:lang w:eastAsia="tr-TR"/>
        </w:rPr>
        <w:t xml:space="preserve">halkı kin ve düşmanlığa alenen tahrik, </w:t>
      </w:r>
      <w:r w:rsidR="004B67DC" w:rsidRPr="006C1BAE">
        <w:rPr>
          <w:rFonts w:ascii="Times New Roman" w:eastAsia="Times New Roman" w:hAnsi="Times New Roman" w:cs="Times New Roman"/>
          <w:color w:val="000000"/>
          <w:sz w:val="24"/>
          <w:szCs w:val="24"/>
          <w:lang w:eastAsia="tr-TR"/>
        </w:rPr>
        <w:t>adil yargılamayı etkilemeye teşebbüs</w:t>
      </w:r>
      <w:r w:rsidR="0028181C" w:rsidRPr="006C1BAE">
        <w:rPr>
          <w:rFonts w:ascii="Times New Roman" w:eastAsia="Times New Roman" w:hAnsi="Times New Roman" w:cs="Times New Roman"/>
          <w:color w:val="000000"/>
          <w:sz w:val="24"/>
          <w:szCs w:val="24"/>
          <w:lang w:eastAsia="tr-TR"/>
        </w:rPr>
        <w:t xml:space="preserve"> suçu</w:t>
      </w:r>
      <w:r w:rsidR="00572693" w:rsidRPr="006C1BAE">
        <w:rPr>
          <w:rFonts w:ascii="Times New Roman" w:eastAsia="Times New Roman" w:hAnsi="Times New Roman" w:cs="Times New Roman"/>
          <w:color w:val="000000"/>
          <w:sz w:val="24"/>
          <w:szCs w:val="24"/>
          <w:lang w:eastAsia="tr-TR"/>
        </w:rPr>
        <w:t xml:space="preserve">nun işlendiğini göstermektedir. </w:t>
      </w:r>
      <w:r w:rsidR="0028181C" w:rsidRPr="006C1BAE">
        <w:rPr>
          <w:rFonts w:ascii="Times New Roman" w:eastAsia="Times New Roman" w:hAnsi="Times New Roman" w:cs="Times New Roman"/>
          <w:color w:val="000000"/>
          <w:sz w:val="24"/>
          <w:szCs w:val="24"/>
          <w:lang w:eastAsia="tr-TR"/>
        </w:rPr>
        <w:t>İfade özgürlüğünün sınırlanması ile ilişkili olarak TCK '</w:t>
      </w:r>
      <w:proofErr w:type="spellStart"/>
      <w:r w:rsidR="0028181C" w:rsidRPr="006C1BAE">
        <w:rPr>
          <w:rFonts w:ascii="Times New Roman" w:eastAsia="Times New Roman" w:hAnsi="Times New Roman" w:cs="Times New Roman"/>
          <w:color w:val="000000"/>
          <w:sz w:val="24"/>
          <w:szCs w:val="24"/>
          <w:lang w:eastAsia="tr-TR"/>
        </w:rPr>
        <w:t>nın</w:t>
      </w:r>
      <w:proofErr w:type="spellEnd"/>
      <w:r w:rsidR="0028181C" w:rsidRPr="006C1BAE">
        <w:rPr>
          <w:rFonts w:ascii="Times New Roman" w:eastAsia="Times New Roman" w:hAnsi="Times New Roman" w:cs="Times New Roman"/>
          <w:color w:val="000000"/>
          <w:sz w:val="24"/>
          <w:szCs w:val="24"/>
          <w:lang w:eastAsia="tr-TR"/>
        </w:rPr>
        <w:t xml:space="preserve"> ilgili maddeleri özellikle de kamu barışının korunmak istenmesinden kaynaklanmaktadır. Her ne kadar ifade özgürlüğü esas itibariyle sınırsız olsa da, bu düzenlemede somutlaştırıldığı üzere, kamu barışı şeklindeki hukuksal değerin korunması amacıyla sınırlamaya maruz kalmaktadır. </w:t>
      </w:r>
    </w:p>
    <w:p w:rsidR="007F4E25" w:rsidRPr="006C1BAE" w:rsidRDefault="007F4E25" w:rsidP="0028181C">
      <w:pPr>
        <w:spacing w:after="0" w:line="240" w:lineRule="auto"/>
        <w:jc w:val="both"/>
        <w:rPr>
          <w:rFonts w:ascii="Times New Roman" w:eastAsia="Times New Roman" w:hAnsi="Times New Roman" w:cs="Times New Roman"/>
          <w:color w:val="000000"/>
          <w:sz w:val="24"/>
          <w:szCs w:val="24"/>
          <w:lang w:eastAsia="tr-TR"/>
        </w:rPr>
      </w:pP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Nefret ve Ayrımcılık Yasağı, uluslararası insan hakları koruma rejiminin temel ilkelerinden biridir. Bu nedenle, uluslararası insan hakları hukuku standartları çerçevesinde kapsamlı olarak tanımlanıp, koruma altına alınmıştır.</w:t>
      </w: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Birleşmiş Milletler İnsan Hakları Evrensel Bildirisi’nin birinci maddesinde, “</w:t>
      </w:r>
      <w:proofErr w:type="gramStart"/>
      <w:r w:rsidRPr="006C1BAE">
        <w:rPr>
          <w:rFonts w:ascii="Times New Roman" w:eastAsia="Times New Roman" w:hAnsi="Times New Roman" w:cs="Times New Roman"/>
          <w:color w:val="000000"/>
          <w:sz w:val="24"/>
          <w:szCs w:val="24"/>
          <w:lang w:eastAsia="tr-TR"/>
        </w:rPr>
        <w:t>bütün  insanlar</w:t>
      </w:r>
      <w:proofErr w:type="gramEnd"/>
      <w:r w:rsidRPr="006C1BAE">
        <w:rPr>
          <w:rFonts w:ascii="Times New Roman" w:eastAsia="Times New Roman" w:hAnsi="Times New Roman" w:cs="Times New Roman"/>
          <w:color w:val="000000"/>
          <w:sz w:val="24"/>
          <w:szCs w:val="24"/>
          <w:lang w:eastAsia="tr-TR"/>
        </w:rPr>
        <w:t xml:space="preserve"> özgür,  onur  ve  haklar  bakımından  eşit  doğarlar...”  cümlesiyle  ifade edilen  “eşitlik”  ilkesi,  aynı  zamanda  diğer  bütün  hakların  da  temelini  oluşturur. </w:t>
      </w:r>
      <w:proofErr w:type="gramStart"/>
      <w:r w:rsidRPr="006C1BAE">
        <w:rPr>
          <w:rFonts w:ascii="Times New Roman" w:eastAsia="Times New Roman" w:hAnsi="Times New Roman" w:cs="Times New Roman"/>
          <w:color w:val="000000"/>
          <w:sz w:val="24"/>
          <w:szCs w:val="24"/>
          <w:lang w:eastAsia="tr-TR"/>
        </w:rPr>
        <w:t>Bildirinin  ayrımcılıkla</w:t>
      </w:r>
      <w:proofErr w:type="gramEnd"/>
      <w:r w:rsidRPr="006C1BAE">
        <w:rPr>
          <w:rFonts w:ascii="Times New Roman" w:eastAsia="Times New Roman" w:hAnsi="Times New Roman" w:cs="Times New Roman"/>
          <w:color w:val="000000"/>
          <w:sz w:val="24"/>
          <w:szCs w:val="24"/>
          <w:lang w:eastAsia="tr-TR"/>
        </w:rPr>
        <w:t xml:space="preserve">  ilgili  ikinci  maddesi  insan  haklarına  ayrımsız  olarak  sahip olunacağını  ifade  ettiği  gibi  eşitliğin  kapsamını  da  tanımlar  niteliktedir,  buna  göre; Herkes, ırk,  renk,  cinsiyet, dil,  din,  siyasal veya başka  bir görüş, ulusal  veya  sosyal köken, mülkiyet, doğuş veya herhangi başka bir ayrım gözetmeksizin bu bildirge ile ilan olunan bütün haklardan ve  bütün  özgürlüklerden yararlanabilir. Avrupa İnsan Hakları </w:t>
      </w:r>
      <w:proofErr w:type="spellStart"/>
      <w:r w:rsidRPr="006C1BAE">
        <w:rPr>
          <w:rFonts w:ascii="Times New Roman" w:eastAsia="Times New Roman" w:hAnsi="Times New Roman" w:cs="Times New Roman"/>
          <w:color w:val="000000"/>
          <w:sz w:val="24"/>
          <w:szCs w:val="24"/>
          <w:lang w:eastAsia="tr-TR"/>
        </w:rPr>
        <w:t>Sözleşmesi’de</w:t>
      </w:r>
      <w:proofErr w:type="spellEnd"/>
      <w:r w:rsidRPr="006C1BAE">
        <w:rPr>
          <w:rFonts w:ascii="Times New Roman" w:eastAsia="Times New Roman" w:hAnsi="Times New Roman" w:cs="Times New Roman"/>
          <w:color w:val="000000"/>
          <w:sz w:val="24"/>
          <w:szCs w:val="24"/>
          <w:lang w:eastAsia="tr-TR"/>
        </w:rPr>
        <w:t xml:space="preserve"> </w:t>
      </w:r>
      <w:proofErr w:type="gramStart"/>
      <w:r w:rsidRPr="006C1BAE">
        <w:rPr>
          <w:rFonts w:ascii="Times New Roman" w:eastAsia="Times New Roman" w:hAnsi="Times New Roman" w:cs="Times New Roman"/>
          <w:color w:val="000000"/>
          <w:sz w:val="24"/>
          <w:szCs w:val="24"/>
          <w:lang w:eastAsia="tr-TR"/>
        </w:rPr>
        <w:t>bildirgede  anılan</w:t>
      </w:r>
      <w:proofErr w:type="gramEnd"/>
      <w:r w:rsidRPr="006C1BAE">
        <w:rPr>
          <w:rFonts w:ascii="Times New Roman" w:eastAsia="Times New Roman" w:hAnsi="Times New Roman" w:cs="Times New Roman"/>
          <w:color w:val="000000"/>
          <w:sz w:val="24"/>
          <w:szCs w:val="24"/>
          <w:lang w:eastAsia="tr-TR"/>
        </w:rPr>
        <w:t xml:space="preserve">  hakları  topluca  güvence  altına  almıştır.  </w:t>
      </w:r>
      <w:proofErr w:type="gramStart"/>
      <w:r w:rsidRPr="006C1BAE">
        <w:rPr>
          <w:rFonts w:ascii="Times New Roman" w:eastAsia="Times New Roman" w:hAnsi="Times New Roman" w:cs="Times New Roman"/>
          <w:color w:val="000000"/>
          <w:sz w:val="24"/>
          <w:szCs w:val="24"/>
          <w:lang w:eastAsia="tr-TR"/>
        </w:rPr>
        <w:t>Türkiye’nin  de</w:t>
      </w:r>
      <w:proofErr w:type="gramEnd"/>
      <w:r w:rsidRPr="006C1BAE">
        <w:rPr>
          <w:rFonts w:ascii="Times New Roman" w:eastAsia="Times New Roman" w:hAnsi="Times New Roman" w:cs="Times New Roman"/>
          <w:color w:val="000000"/>
          <w:sz w:val="24"/>
          <w:szCs w:val="24"/>
          <w:lang w:eastAsia="tr-TR"/>
        </w:rPr>
        <w:t xml:space="preserve">  imza koyduğu  bu  sözleşme  eşitlik  ilkesinin  uluslararası  dayanakları  arasındadır.  Türkiye </w:t>
      </w:r>
      <w:proofErr w:type="gramStart"/>
      <w:r w:rsidRPr="006C1BAE">
        <w:rPr>
          <w:rFonts w:ascii="Times New Roman" w:eastAsia="Times New Roman" w:hAnsi="Times New Roman" w:cs="Times New Roman"/>
          <w:color w:val="000000"/>
          <w:sz w:val="24"/>
          <w:szCs w:val="24"/>
          <w:lang w:eastAsia="tr-TR"/>
        </w:rPr>
        <w:t>Cumhuriyeti  Anayasası’nın</w:t>
      </w:r>
      <w:proofErr w:type="gramEnd"/>
      <w:r w:rsidRPr="006C1BAE">
        <w:rPr>
          <w:rFonts w:ascii="Times New Roman" w:eastAsia="Times New Roman" w:hAnsi="Times New Roman" w:cs="Times New Roman"/>
          <w:color w:val="000000"/>
          <w:sz w:val="24"/>
          <w:szCs w:val="24"/>
          <w:lang w:eastAsia="tr-TR"/>
        </w:rPr>
        <w:t xml:space="preserve">  10. maddesi  de,  “kanun  önünde  eşitlik”  başlığı altında,  anılan  uluslararası  bildirge  ve  sözleşmelere  paralel  olarak,  eşitlik  ilkesini ayrıntılı biçimde düzenler.</w:t>
      </w: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lastRenderedPageBreak/>
        <w:t xml:space="preserve">TCK 122. maddesi 6529 sayılı 15. madde ile değiştirilerek maddenin “Ayrımcılık” olan başlığı “Nefret ve Ayrımcılık” olarak değiştirilmiştir. 6529 sayılı Yasanın gerekçesinde “Nefret suçlarında hedef mağdurdan öte mağdurun üyesi olduğu sosyal gruptur. Fail için ise ön yargı, açık veya örtülü şekilde suçun işlenme </w:t>
      </w:r>
      <w:proofErr w:type="gramStart"/>
      <w:r w:rsidRPr="006C1BAE">
        <w:rPr>
          <w:rFonts w:ascii="Times New Roman" w:eastAsia="Times New Roman" w:hAnsi="Times New Roman" w:cs="Times New Roman"/>
          <w:color w:val="000000"/>
          <w:sz w:val="24"/>
          <w:szCs w:val="24"/>
          <w:lang w:eastAsia="tr-TR"/>
        </w:rPr>
        <w:t>motivasyonunu</w:t>
      </w:r>
      <w:proofErr w:type="gramEnd"/>
      <w:r w:rsidRPr="006C1BAE">
        <w:rPr>
          <w:rFonts w:ascii="Times New Roman" w:eastAsia="Times New Roman" w:hAnsi="Times New Roman" w:cs="Times New Roman"/>
          <w:color w:val="000000"/>
          <w:sz w:val="24"/>
          <w:szCs w:val="24"/>
          <w:lang w:eastAsia="tr-TR"/>
        </w:rPr>
        <w:t xml:space="preserve"> oluşturmaktadır. Ayrımcılık temelli olması nedeniyle nefret suçu, fail ve mağdur ile birlikte tüm toplumu yakından etkilemektedir. Bu kapsamda TCK’da, ayrımcılık suçuyla birlikte nefret suçu da düzenlenmektedir.” ifadesi ile TCK 122. maddesinin, nefret suçunu da düzenlendiği vurgulanmıştır.</w:t>
      </w:r>
    </w:p>
    <w:p w:rsidR="007F4E25" w:rsidRPr="006C1BAE" w:rsidRDefault="007F4E25" w:rsidP="007F4E25">
      <w:pPr>
        <w:spacing w:after="0" w:line="240" w:lineRule="auto"/>
        <w:jc w:val="both"/>
        <w:rPr>
          <w:rFonts w:ascii="Times New Roman" w:eastAsia="Times New Roman" w:hAnsi="Times New Roman" w:cs="Times New Roman"/>
          <w:color w:val="222222"/>
          <w:sz w:val="24"/>
          <w:szCs w:val="24"/>
          <w:lang w:eastAsia="tr-TR"/>
        </w:rPr>
      </w:pP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 xml:space="preserve">Nefret suçu: Avrupa Güvenlik ve İşbirliği Teşkilatı’nın (AGİT) tanımına göre; Mağdurun mülkün </w:t>
      </w:r>
      <w:proofErr w:type="gramStart"/>
      <w:r w:rsidRPr="006C1BAE">
        <w:rPr>
          <w:rFonts w:ascii="Times New Roman" w:eastAsia="Times New Roman" w:hAnsi="Times New Roman" w:cs="Times New Roman"/>
          <w:color w:val="000000"/>
          <w:sz w:val="24"/>
          <w:szCs w:val="24"/>
          <w:lang w:eastAsia="tr-TR"/>
        </w:rPr>
        <w:t>yada</w:t>
      </w:r>
      <w:proofErr w:type="gramEnd"/>
      <w:r w:rsidRPr="006C1BAE">
        <w:rPr>
          <w:rFonts w:ascii="Times New Roman" w:eastAsia="Times New Roman" w:hAnsi="Times New Roman" w:cs="Times New Roman"/>
          <w:color w:val="000000"/>
          <w:sz w:val="24"/>
          <w:szCs w:val="24"/>
          <w:lang w:eastAsia="tr-TR"/>
        </w:rPr>
        <w:t xml:space="preserve"> işlenen bir suçun hedefinin, gerçek veya hissedilen ırk, ulusal ya da etnik köken, dil, renk, din, cinsiyet, yaş, zihinsel yada fiziksel engellilik, cinsel yönelim veya diğer benzer faktörlere dayalı olarak benzer özellikler taşıyan bir grupla gerçek ya da öyle algılanan bağı, bağlılığı, aidiyeti, desteği ya da üyeliği nedeniyle seçildiği, kişilere veya mala karşı suçları da kapsayacak şekilde işlenen her türlü suçtur.</w:t>
      </w:r>
    </w:p>
    <w:p w:rsidR="007F4E25" w:rsidRPr="006C1BAE" w:rsidRDefault="007F4E25" w:rsidP="007F4E25">
      <w:pPr>
        <w:spacing w:after="0" w:line="240" w:lineRule="auto"/>
        <w:jc w:val="both"/>
        <w:rPr>
          <w:rFonts w:ascii="Times New Roman" w:eastAsia="Times New Roman" w:hAnsi="Times New Roman" w:cs="Times New Roman"/>
          <w:color w:val="222222"/>
          <w:sz w:val="24"/>
          <w:szCs w:val="24"/>
          <w:lang w:eastAsia="tr-TR"/>
        </w:rPr>
      </w:pP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 xml:space="preserve">Nefret suçunun oluşması için, failin ön yargı </w:t>
      </w:r>
      <w:proofErr w:type="spellStart"/>
      <w:r w:rsidRPr="006C1BAE">
        <w:rPr>
          <w:rFonts w:ascii="Times New Roman" w:eastAsia="Times New Roman" w:hAnsi="Times New Roman" w:cs="Times New Roman"/>
          <w:color w:val="000000"/>
          <w:sz w:val="24"/>
          <w:szCs w:val="24"/>
          <w:lang w:eastAsia="tr-TR"/>
        </w:rPr>
        <w:t>saiki</w:t>
      </w:r>
      <w:proofErr w:type="spellEnd"/>
      <w:r w:rsidRPr="006C1BAE">
        <w:rPr>
          <w:rFonts w:ascii="Times New Roman" w:eastAsia="Times New Roman" w:hAnsi="Times New Roman" w:cs="Times New Roman"/>
          <w:color w:val="000000"/>
          <w:sz w:val="24"/>
          <w:szCs w:val="24"/>
          <w:lang w:eastAsia="tr-TR"/>
        </w:rPr>
        <w:t xml:space="preserve"> ile hareket ederek Ceza Kanununda suç olarak düzenlenen eylemi kişi veya gruba karşı aidiyeti nedeniyle işlenmesi gerekir.</w:t>
      </w:r>
    </w:p>
    <w:p w:rsidR="007F4E25" w:rsidRPr="006C1BAE" w:rsidRDefault="007F4E25" w:rsidP="007F4E25">
      <w:pPr>
        <w:spacing w:after="0" w:line="240" w:lineRule="auto"/>
        <w:jc w:val="both"/>
        <w:rPr>
          <w:rFonts w:ascii="Times New Roman" w:eastAsia="Times New Roman" w:hAnsi="Times New Roman" w:cs="Times New Roman"/>
          <w:color w:val="222222"/>
          <w:sz w:val="24"/>
          <w:szCs w:val="24"/>
          <w:lang w:eastAsia="tr-TR"/>
        </w:rPr>
      </w:pPr>
    </w:p>
    <w:p w:rsidR="007F4E25" w:rsidRPr="006C1BAE" w:rsidRDefault="007F4E25" w:rsidP="007F4E25">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Şüpheli</w:t>
      </w:r>
      <w:r w:rsidR="00572693" w:rsidRPr="006C1BAE">
        <w:rPr>
          <w:rFonts w:ascii="Times New Roman" w:eastAsia="Times New Roman" w:hAnsi="Times New Roman" w:cs="Times New Roman"/>
          <w:color w:val="000000"/>
          <w:sz w:val="24"/>
          <w:szCs w:val="24"/>
          <w:lang w:eastAsia="tr-TR"/>
        </w:rPr>
        <w:t>/</w:t>
      </w:r>
      <w:proofErr w:type="spellStart"/>
      <w:r w:rsidR="00572693" w:rsidRPr="006C1BAE">
        <w:rPr>
          <w:rFonts w:ascii="Times New Roman" w:eastAsia="Times New Roman" w:hAnsi="Times New Roman" w:cs="Times New Roman"/>
          <w:color w:val="000000"/>
          <w:sz w:val="24"/>
          <w:szCs w:val="24"/>
          <w:lang w:eastAsia="tr-TR"/>
        </w:rPr>
        <w:t>ler</w:t>
      </w:r>
      <w:proofErr w:type="spellEnd"/>
      <w:r w:rsidRPr="006C1BAE">
        <w:rPr>
          <w:rFonts w:ascii="Times New Roman" w:eastAsia="Times New Roman" w:hAnsi="Times New Roman" w:cs="Times New Roman"/>
          <w:color w:val="000000"/>
          <w:sz w:val="24"/>
          <w:szCs w:val="24"/>
          <w:lang w:eastAsia="tr-TR"/>
        </w:rPr>
        <w:t xml:space="preserve"> bu </w:t>
      </w:r>
      <w:r w:rsidR="00572693" w:rsidRPr="006C1BAE">
        <w:rPr>
          <w:rFonts w:ascii="Times New Roman" w:eastAsia="Times New Roman" w:hAnsi="Times New Roman" w:cs="Times New Roman"/>
          <w:color w:val="000000"/>
          <w:sz w:val="24"/>
          <w:szCs w:val="24"/>
          <w:lang w:eastAsia="tr-TR"/>
        </w:rPr>
        <w:t>haber ile</w:t>
      </w:r>
      <w:r w:rsidR="00BF0E65" w:rsidRPr="006C1BAE">
        <w:rPr>
          <w:rFonts w:ascii="Times New Roman" w:eastAsia="Times New Roman" w:hAnsi="Times New Roman" w:cs="Times New Roman"/>
          <w:color w:val="000000"/>
          <w:sz w:val="24"/>
          <w:szCs w:val="24"/>
          <w:lang w:eastAsia="tr-TR"/>
        </w:rPr>
        <w:t xml:space="preserve"> yargılama dosyası ile örtüşmeyen ve mağdur ile müşteki anlatımlarıyla çelişen bir şekilde haber metni hazırlanmış, ırkçı saldırıya ilişkin açıklama yayınlayan 15 </w:t>
      </w:r>
      <w:proofErr w:type="spellStart"/>
      <w:r w:rsidR="00BF0E65" w:rsidRPr="006C1BAE">
        <w:rPr>
          <w:rFonts w:ascii="Times New Roman" w:eastAsia="Times New Roman" w:hAnsi="Times New Roman" w:cs="Times New Roman"/>
          <w:color w:val="000000"/>
          <w:sz w:val="24"/>
          <w:szCs w:val="24"/>
          <w:lang w:eastAsia="tr-TR"/>
        </w:rPr>
        <w:t>Baro’ya</w:t>
      </w:r>
      <w:proofErr w:type="spellEnd"/>
      <w:r w:rsidR="00BF0E65" w:rsidRPr="006C1BAE">
        <w:rPr>
          <w:rFonts w:ascii="Times New Roman" w:eastAsia="Times New Roman" w:hAnsi="Times New Roman" w:cs="Times New Roman"/>
          <w:color w:val="000000"/>
          <w:sz w:val="24"/>
          <w:szCs w:val="24"/>
          <w:lang w:eastAsia="tr-TR"/>
        </w:rPr>
        <w:t xml:space="preserve"> ilişkin “</w:t>
      </w:r>
      <w:proofErr w:type="gramStart"/>
      <w:r w:rsidR="00BF0E65" w:rsidRPr="006C1BAE">
        <w:rPr>
          <w:rFonts w:ascii="Times New Roman" w:eastAsia="Times New Roman" w:hAnsi="Times New Roman" w:cs="Times New Roman"/>
          <w:color w:val="000000"/>
          <w:sz w:val="24"/>
          <w:szCs w:val="24"/>
          <w:lang w:eastAsia="tr-TR"/>
        </w:rPr>
        <w:t xml:space="preserve">Kandilin  </w:t>
      </w:r>
      <w:proofErr w:type="spellStart"/>
      <w:r w:rsidR="00BF0E65" w:rsidRPr="006C1BAE">
        <w:rPr>
          <w:rFonts w:ascii="Times New Roman" w:eastAsia="Times New Roman" w:hAnsi="Times New Roman" w:cs="Times New Roman"/>
          <w:color w:val="000000"/>
          <w:sz w:val="24"/>
          <w:szCs w:val="24"/>
          <w:lang w:eastAsia="tr-TR"/>
        </w:rPr>
        <w:t>Baro’nları</w:t>
      </w:r>
      <w:proofErr w:type="spellEnd"/>
      <w:proofErr w:type="gramEnd"/>
      <w:r w:rsidR="00BF0E65" w:rsidRPr="006C1BAE">
        <w:rPr>
          <w:rFonts w:ascii="Times New Roman" w:eastAsia="Times New Roman" w:hAnsi="Times New Roman" w:cs="Times New Roman"/>
          <w:color w:val="000000"/>
          <w:sz w:val="24"/>
          <w:szCs w:val="24"/>
          <w:lang w:eastAsia="tr-TR"/>
        </w:rPr>
        <w:t xml:space="preserve">” başlığı ile olayın basit adli bir vaka olduğu şeklinde kesin yargıya varılarak yayımlanmıştır. Öncelikle, Kandilin </w:t>
      </w:r>
      <w:proofErr w:type="spellStart"/>
      <w:r w:rsidR="00BF0E65" w:rsidRPr="006C1BAE">
        <w:rPr>
          <w:rFonts w:ascii="Times New Roman" w:eastAsia="Times New Roman" w:hAnsi="Times New Roman" w:cs="Times New Roman"/>
          <w:color w:val="000000"/>
          <w:sz w:val="24"/>
          <w:szCs w:val="24"/>
          <w:lang w:eastAsia="tr-TR"/>
        </w:rPr>
        <w:t>Baro’nları</w:t>
      </w:r>
      <w:proofErr w:type="spellEnd"/>
      <w:r w:rsidR="00BF0E65" w:rsidRPr="006C1BAE">
        <w:rPr>
          <w:rFonts w:ascii="Times New Roman" w:eastAsia="Times New Roman" w:hAnsi="Times New Roman" w:cs="Times New Roman"/>
          <w:color w:val="000000"/>
          <w:sz w:val="24"/>
          <w:szCs w:val="24"/>
          <w:lang w:eastAsia="tr-TR"/>
        </w:rPr>
        <w:t xml:space="preserve"> başlığı ile 15 Baro’nun Avukatlık Kanunu 76 ve 95. Madde gereğince, ırkçı saldırılara ilişkin insan hakları ihlallerine dair </w:t>
      </w:r>
      <w:r w:rsidR="001A7C17" w:rsidRPr="006C1BAE">
        <w:rPr>
          <w:rFonts w:ascii="Times New Roman" w:eastAsia="Times New Roman" w:hAnsi="Times New Roman" w:cs="Times New Roman"/>
          <w:color w:val="000000"/>
          <w:sz w:val="24"/>
          <w:szCs w:val="24"/>
          <w:lang w:eastAsia="tr-TR"/>
        </w:rPr>
        <w:t xml:space="preserve">etkin bir şekilde çalışma yürütme görev ve sorumluluğu, </w:t>
      </w:r>
      <w:proofErr w:type="spellStart"/>
      <w:r w:rsidR="001A7C17" w:rsidRPr="006C1BAE">
        <w:rPr>
          <w:rFonts w:ascii="Times New Roman" w:eastAsia="Times New Roman" w:hAnsi="Times New Roman" w:cs="Times New Roman"/>
          <w:color w:val="000000"/>
          <w:sz w:val="24"/>
          <w:szCs w:val="24"/>
          <w:lang w:eastAsia="tr-TR"/>
        </w:rPr>
        <w:t>illegalize</w:t>
      </w:r>
      <w:proofErr w:type="spellEnd"/>
      <w:r w:rsidR="001A7C17" w:rsidRPr="006C1BAE">
        <w:rPr>
          <w:rFonts w:ascii="Times New Roman" w:eastAsia="Times New Roman" w:hAnsi="Times New Roman" w:cs="Times New Roman"/>
          <w:color w:val="000000"/>
          <w:sz w:val="24"/>
          <w:szCs w:val="24"/>
          <w:lang w:eastAsia="tr-TR"/>
        </w:rPr>
        <w:t xml:space="preserve"> edilmiş, </w:t>
      </w:r>
      <w:r w:rsidRPr="006C1BAE">
        <w:rPr>
          <w:rFonts w:ascii="Times New Roman" w:eastAsia="Times New Roman" w:hAnsi="Times New Roman" w:cs="Times New Roman"/>
          <w:color w:val="000000"/>
          <w:sz w:val="24"/>
          <w:szCs w:val="24"/>
          <w:lang w:eastAsia="tr-TR"/>
        </w:rPr>
        <w:t>farklı ve eşit olmayan bir ithamla ayrımcılık yap</w:t>
      </w:r>
      <w:r w:rsidR="001A7C17" w:rsidRPr="006C1BAE">
        <w:rPr>
          <w:rFonts w:ascii="Times New Roman" w:eastAsia="Times New Roman" w:hAnsi="Times New Roman" w:cs="Times New Roman"/>
          <w:color w:val="000000"/>
          <w:sz w:val="24"/>
          <w:szCs w:val="24"/>
          <w:lang w:eastAsia="tr-TR"/>
        </w:rPr>
        <w:t>ılara</w:t>
      </w:r>
      <w:r w:rsidRPr="006C1BAE">
        <w:rPr>
          <w:rFonts w:ascii="Times New Roman" w:eastAsia="Times New Roman" w:hAnsi="Times New Roman" w:cs="Times New Roman"/>
          <w:color w:val="000000"/>
          <w:sz w:val="24"/>
          <w:szCs w:val="24"/>
          <w:lang w:eastAsia="tr-TR"/>
        </w:rPr>
        <w:t>k suç  işle</w:t>
      </w:r>
      <w:r w:rsidR="001A7C17" w:rsidRPr="006C1BAE">
        <w:rPr>
          <w:rFonts w:ascii="Times New Roman" w:eastAsia="Times New Roman" w:hAnsi="Times New Roman" w:cs="Times New Roman"/>
          <w:color w:val="000000"/>
          <w:sz w:val="24"/>
          <w:szCs w:val="24"/>
          <w:lang w:eastAsia="tr-TR"/>
        </w:rPr>
        <w:t>n</w:t>
      </w:r>
      <w:r w:rsidRPr="006C1BAE">
        <w:rPr>
          <w:rFonts w:ascii="Times New Roman" w:eastAsia="Times New Roman" w:hAnsi="Times New Roman" w:cs="Times New Roman"/>
          <w:color w:val="000000"/>
          <w:sz w:val="24"/>
          <w:szCs w:val="24"/>
          <w:lang w:eastAsia="tr-TR"/>
        </w:rPr>
        <w:t>miştir. </w:t>
      </w:r>
    </w:p>
    <w:p w:rsidR="00ED45E2" w:rsidRPr="006C1BAE" w:rsidRDefault="00ED45E2" w:rsidP="0028181C">
      <w:pPr>
        <w:spacing w:after="0" w:line="240" w:lineRule="auto"/>
        <w:jc w:val="both"/>
        <w:rPr>
          <w:rFonts w:ascii="Times New Roman" w:eastAsia="Times New Roman" w:hAnsi="Times New Roman" w:cs="Times New Roman"/>
          <w:color w:val="000000"/>
          <w:sz w:val="24"/>
          <w:szCs w:val="24"/>
          <w:lang w:eastAsia="tr-TR"/>
        </w:rPr>
      </w:pPr>
    </w:p>
    <w:p w:rsidR="0028181C" w:rsidRPr="006C1BAE" w:rsidRDefault="0028181C" w:rsidP="0028181C">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Şüpheli</w:t>
      </w:r>
      <w:r w:rsidR="00475019" w:rsidRPr="006C1BAE">
        <w:rPr>
          <w:rFonts w:ascii="Times New Roman" w:eastAsia="Times New Roman" w:hAnsi="Times New Roman" w:cs="Times New Roman"/>
          <w:color w:val="000000"/>
          <w:sz w:val="24"/>
          <w:szCs w:val="24"/>
          <w:lang w:eastAsia="tr-TR"/>
        </w:rPr>
        <w:t>/</w:t>
      </w:r>
      <w:proofErr w:type="spellStart"/>
      <w:r w:rsidR="00475019" w:rsidRPr="006C1BAE">
        <w:rPr>
          <w:rFonts w:ascii="Times New Roman" w:eastAsia="Times New Roman" w:hAnsi="Times New Roman" w:cs="Times New Roman"/>
          <w:color w:val="000000"/>
          <w:sz w:val="24"/>
          <w:szCs w:val="24"/>
          <w:lang w:eastAsia="tr-TR"/>
        </w:rPr>
        <w:t>ler</w:t>
      </w:r>
      <w:proofErr w:type="spellEnd"/>
      <w:r w:rsidRPr="006C1BAE">
        <w:rPr>
          <w:rFonts w:ascii="Times New Roman" w:eastAsia="Times New Roman" w:hAnsi="Times New Roman" w:cs="Times New Roman"/>
          <w:color w:val="000000"/>
          <w:sz w:val="24"/>
          <w:szCs w:val="24"/>
          <w:lang w:eastAsia="tr-TR"/>
        </w:rPr>
        <w:t xml:space="preserve">, uluslararası sözleşme ve anayasa da güvence altına alınan </w:t>
      </w:r>
      <w:r w:rsidR="00475019" w:rsidRPr="006C1BAE">
        <w:rPr>
          <w:rFonts w:ascii="Times New Roman" w:eastAsia="Times New Roman" w:hAnsi="Times New Roman" w:cs="Times New Roman"/>
          <w:color w:val="000000"/>
          <w:sz w:val="24"/>
          <w:szCs w:val="24"/>
          <w:lang w:eastAsia="tr-TR"/>
        </w:rPr>
        <w:t xml:space="preserve">ayrımcılık yasağı karşısında, saldırıya maruz kalan müşteki ve mağdur anlatımları ile kamuoyuna yansıyan haber içerikleri gereğince, etkin ve ivedi bir soruşturmanın yürütülmesine dair talepte bulunan </w:t>
      </w:r>
      <w:proofErr w:type="spellStart"/>
      <w:r w:rsidR="00475019" w:rsidRPr="006C1BAE">
        <w:rPr>
          <w:rFonts w:ascii="Times New Roman" w:eastAsia="Times New Roman" w:hAnsi="Times New Roman" w:cs="Times New Roman"/>
          <w:color w:val="000000"/>
          <w:sz w:val="24"/>
          <w:szCs w:val="24"/>
          <w:lang w:eastAsia="tr-TR"/>
        </w:rPr>
        <w:t>Baro’lara</w:t>
      </w:r>
      <w:proofErr w:type="spellEnd"/>
      <w:r w:rsidR="00475019" w:rsidRPr="006C1BAE">
        <w:rPr>
          <w:rFonts w:ascii="Times New Roman" w:eastAsia="Times New Roman" w:hAnsi="Times New Roman" w:cs="Times New Roman"/>
          <w:color w:val="000000"/>
          <w:sz w:val="24"/>
          <w:szCs w:val="24"/>
          <w:lang w:eastAsia="tr-TR"/>
        </w:rPr>
        <w:t xml:space="preserve"> karşı</w:t>
      </w:r>
      <w:r w:rsidRPr="006C1BAE">
        <w:rPr>
          <w:rFonts w:ascii="Times New Roman" w:eastAsia="Times New Roman" w:hAnsi="Times New Roman" w:cs="Times New Roman"/>
          <w:color w:val="000000"/>
          <w:sz w:val="24"/>
          <w:szCs w:val="24"/>
          <w:lang w:eastAsia="tr-TR"/>
        </w:rPr>
        <w:t xml:space="preserve"> ayrımcı ve nefret söyleminde bulunmuştur. </w:t>
      </w:r>
      <w:proofErr w:type="spellStart"/>
      <w:r w:rsidR="00475019" w:rsidRPr="006C1BAE">
        <w:rPr>
          <w:rFonts w:ascii="Times New Roman" w:eastAsia="Times New Roman" w:hAnsi="Times New Roman" w:cs="Times New Roman"/>
          <w:color w:val="000000"/>
          <w:sz w:val="24"/>
          <w:szCs w:val="24"/>
          <w:lang w:eastAsia="tr-TR"/>
        </w:rPr>
        <w:t>Şüpheli’lerce</w:t>
      </w:r>
      <w:proofErr w:type="spellEnd"/>
      <w:r w:rsidR="00475019" w:rsidRPr="006C1BAE">
        <w:rPr>
          <w:rFonts w:ascii="Times New Roman" w:eastAsia="Times New Roman" w:hAnsi="Times New Roman" w:cs="Times New Roman"/>
          <w:color w:val="000000"/>
          <w:sz w:val="24"/>
          <w:szCs w:val="24"/>
          <w:lang w:eastAsia="tr-TR"/>
        </w:rPr>
        <w:t xml:space="preserve"> 15 Baronun</w:t>
      </w:r>
      <w:r w:rsidRPr="006C1BAE">
        <w:rPr>
          <w:rFonts w:ascii="Times New Roman" w:eastAsia="Times New Roman" w:hAnsi="Times New Roman" w:cs="Times New Roman"/>
          <w:color w:val="000000"/>
          <w:sz w:val="24"/>
          <w:szCs w:val="24"/>
          <w:lang w:eastAsia="tr-TR"/>
        </w:rPr>
        <w:t xml:space="preserve"> </w:t>
      </w:r>
      <w:r w:rsidR="00475019" w:rsidRPr="006C1BAE">
        <w:rPr>
          <w:rFonts w:ascii="Times New Roman" w:eastAsia="Times New Roman" w:hAnsi="Times New Roman" w:cs="Times New Roman"/>
          <w:color w:val="000000"/>
          <w:sz w:val="24"/>
          <w:szCs w:val="24"/>
          <w:lang w:eastAsia="tr-TR"/>
        </w:rPr>
        <w:t xml:space="preserve">ırkçı saldırılara ilişkin etkin soruşturma talebi </w:t>
      </w:r>
      <w:r w:rsidRPr="006C1BAE">
        <w:rPr>
          <w:rFonts w:ascii="Times New Roman" w:eastAsia="Times New Roman" w:hAnsi="Times New Roman" w:cs="Times New Roman"/>
          <w:color w:val="000000"/>
          <w:sz w:val="24"/>
          <w:szCs w:val="24"/>
          <w:lang w:eastAsia="tr-TR"/>
        </w:rPr>
        <w:t>nedeniyle</w:t>
      </w:r>
      <w:r w:rsidR="00475019" w:rsidRPr="006C1BAE">
        <w:rPr>
          <w:rFonts w:ascii="Times New Roman" w:eastAsia="Times New Roman" w:hAnsi="Times New Roman" w:cs="Times New Roman"/>
          <w:color w:val="000000"/>
          <w:sz w:val="24"/>
          <w:szCs w:val="24"/>
          <w:lang w:eastAsia="tr-TR"/>
        </w:rPr>
        <w:t>,</w:t>
      </w:r>
      <w:r w:rsidRPr="006C1BAE">
        <w:rPr>
          <w:rFonts w:ascii="Times New Roman" w:eastAsia="Times New Roman" w:hAnsi="Times New Roman" w:cs="Times New Roman"/>
          <w:color w:val="000000"/>
          <w:sz w:val="24"/>
          <w:szCs w:val="24"/>
          <w:lang w:eastAsia="tr-TR"/>
        </w:rPr>
        <w:t xml:space="preserve"> </w:t>
      </w:r>
      <w:r w:rsidR="00475019" w:rsidRPr="006C1BAE">
        <w:rPr>
          <w:rFonts w:ascii="Times New Roman" w:eastAsia="Times New Roman" w:hAnsi="Times New Roman" w:cs="Times New Roman"/>
          <w:color w:val="000000"/>
          <w:sz w:val="24"/>
          <w:szCs w:val="24"/>
          <w:lang w:eastAsia="tr-TR"/>
        </w:rPr>
        <w:t xml:space="preserve">barolar </w:t>
      </w:r>
      <w:r w:rsidRPr="006C1BAE">
        <w:rPr>
          <w:rFonts w:ascii="Times New Roman" w:eastAsia="Times New Roman" w:hAnsi="Times New Roman" w:cs="Times New Roman"/>
          <w:color w:val="000000"/>
          <w:sz w:val="24"/>
          <w:szCs w:val="24"/>
          <w:lang w:eastAsia="tr-TR"/>
        </w:rPr>
        <w:t>ötekileştirerek hedef haline getir</w:t>
      </w:r>
      <w:r w:rsidR="00475019" w:rsidRPr="006C1BAE">
        <w:rPr>
          <w:rFonts w:ascii="Times New Roman" w:eastAsia="Times New Roman" w:hAnsi="Times New Roman" w:cs="Times New Roman"/>
          <w:color w:val="000000"/>
          <w:sz w:val="24"/>
          <w:szCs w:val="24"/>
          <w:lang w:eastAsia="tr-TR"/>
        </w:rPr>
        <w:t>il</w:t>
      </w:r>
      <w:r w:rsidRPr="006C1BAE">
        <w:rPr>
          <w:rFonts w:ascii="Times New Roman" w:eastAsia="Times New Roman" w:hAnsi="Times New Roman" w:cs="Times New Roman"/>
          <w:color w:val="000000"/>
          <w:sz w:val="24"/>
          <w:szCs w:val="24"/>
          <w:lang w:eastAsia="tr-TR"/>
        </w:rPr>
        <w:t>erek suç işle</w:t>
      </w:r>
      <w:r w:rsidR="00475019" w:rsidRPr="006C1BAE">
        <w:rPr>
          <w:rFonts w:ascii="Times New Roman" w:eastAsia="Times New Roman" w:hAnsi="Times New Roman" w:cs="Times New Roman"/>
          <w:color w:val="000000"/>
          <w:sz w:val="24"/>
          <w:szCs w:val="24"/>
          <w:lang w:eastAsia="tr-TR"/>
        </w:rPr>
        <w:t>n</w:t>
      </w:r>
      <w:r w:rsidRPr="006C1BAE">
        <w:rPr>
          <w:rFonts w:ascii="Times New Roman" w:eastAsia="Times New Roman" w:hAnsi="Times New Roman" w:cs="Times New Roman"/>
          <w:color w:val="000000"/>
          <w:sz w:val="24"/>
          <w:szCs w:val="24"/>
          <w:lang w:eastAsia="tr-TR"/>
        </w:rPr>
        <w:t>miştir.</w:t>
      </w:r>
    </w:p>
    <w:p w:rsidR="007F4E25" w:rsidRPr="006C1BAE" w:rsidRDefault="007F4E25" w:rsidP="0028181C">
      <w:pPr>
        <w:spacing w:after="0" w:line="240" w:lineRule="auto"/>
        <w:jc w:val="both"/>
        <w:rPr>
          <w:rFonts w:ascii="Times New Roman" w:eastAsia="Times New Roman" w:hAnsi="Times New Roman" w:cs="Times New Roman"/>
          <w:color w:val="222222"/>
          <w:sz w:val="24"/>
          <w:szCs w:val="24"/>
          <w:lang w:eastAsia="tr-TR"/>
        </w:rPr>
      </w:pPr>
    </w:p>
    <w:p w:rsidR="006C1BAE" w:rsidRPr="006C1BAE" w:rsidRDefault="0028181C" w:rsidP="0028181C">
      <w:pPr>
        <w:spacing w:after="0" w:line="240" w:lineRule="auto"/>
        <w:jc w:val="both"/>
        <w:rPr>
          <w:rFonts w:ascii="Times New Roman" w:eastAsia="Times New Roman" w:hAnsi="Times New Roman" w:cs="Times New Roman"/>
          <w:color w:val="000000"/>
          <w:sz w:val="24"/>
          <w:szCs w:val="24"/>
          <w:lang w:eastAsia="tr-TR"/>
        </w:rPr>
      </w:pPr>
      <w:r w:rsidRPr="006C1BAE">
        <w:rPr>
          <w:rFonts w:ascii="Times New Roman" w:eastAsia="Times New Roman" w:hAnsi="Times New Roman" w:cs="Times New Roman"/>
          <w:color w:val="000000"/>
          <w:sz w:val="24"/>
          <w:szCs w:val="24"/>
          <w:lang w:eastAsia="tr-TR"/>
        </w:rPr>
        <w:t>Şüpheli</w:t>
      </w:r>
      <w:r w:rsidR="00F82093" w:rsidRPr="006C1BAE">
        <w:rPr>
          <w:rFonts w:ascii="Times New Roman" w:eastAsia="Times New Roman" w:hAnsi="Times New Roman" w:cs="Times New Roman"/>
          <w:color w:val="000000"/>
          <w:sz w:val="24"/>
          <w:szCs w:val="24"/>
          <w:lang w:eastAsia="tr-TR"/>
        </w:rPr>
        <w:t>/</w:t>
      </w:r>
      <w:proofErr w:type="spellStart"/>
      <w:r w:rsidR="00F82093" w:rsidRPr="006C1BAE">
        <w:rPr>
          <w:rFonts w:ascii="Times New Roman" w:eastAsia="Times New Roman" w:hAnsi="Times New Roman" w:cs="Times New Roman"/>
          <w:color w:val="000000"/>
          <w:sz w:val="24"/>
          <w:szCs w:val="24"/>
          <w:lang w:eastAsia="tr-TR"/>
        </w:rPr>
        <w:t>lerce</w:t>
      </w:r>
      <w:proofErr w:type="spellEnd"/>
      <w:r w:rsidR="00F82093" w:rsidRPr="006C1BAE">
        <w:rPr>
          <w:rFonts w:ascii="Times New Roman" w:eastAsia="Times New Roman" w:hAnsi="Times New Roman" w:cs="Times New Roman"/>
          <w:color w:val="000000"/>
          <w:sz w:val="24"/>
          <w:szCs w:val="24"/>
          <w:lang w:eastAsia="tr-TR"/>
        </w:rPr>
        <w:t xml:space="preserve"> haber başlığı ve içeriği gözetildiğinde,  insan haklarını koruma ve savunma görev ve sorumluluğuyla hareket eden 15 Baroya ve </w:t>
      </w:r>
      <w:r w:rsidRPr="006C1BAE">
        <w:rPr>
          <w:rFonts w:ascii="Times New Roman" w:eastAsia="Times New Roman" w:hAnsi="Times New Roman" w:cs="Times New Roman"/>
          <w:color w:val="000000"/>
          <w:sz w:val="24"/>
          <w:szCs w:val="24"/>
          <w:lang w:eastAsia="tr-TR"/>
        </w:rPr>
        <w:t>üyelerine karşı nefret söyleminde bulunup</w:t>
      </w:r>
      <w:r w:rsidR="00406D85" w:rsidRPr="006C1BAE">
        <w:rPr>
          <w:rFonts w:ascii="Times New Roman" w:eastAsia="Times New Roman" w:hAnsi="Times New Roman" w:cs="Times New Roman"/>
          <w:color w:val="000000"/>
          <w:sz w:val="24"/>
          <w:szCs w:val="24"/>
          <w:lang w:eastAsia="tr-TR"/>
        </w:rPr>
        <w:t xml:space="preserve"> ve yapılan açıklamayı </w:t>
      </w:r>
      <w:proofErr w:type="spellStart"/>
      <w:r w:rsidR="00406D85" w:rsidRPr="006C1BAE">
        <w:rPr>
          <w:rFonts w:ascii="Times New Roman" w:eastAsia="Times New Roman" w:hAnsi="Times New Roman" w:cs="Times New Roman"/>
          <w:color w:val="000000"/>
          <w:sz w:val="24"/>
          <w:szCs w:val="24"/>
          <w:lang w:eastAsia="tr-TR"/>
        </w:rPr>
        <w:t>illegalize</w:t>
      </w:r>
      <w:proofErr w:type="spellEnd"/>
      <w:r w:rsidR="00406D85" w:rsidRPr="006C1BAE">
        <w:rPr>
          <w:rFonts w:ascii="Times New Roman" w:eastAsia="Times New Roman" w:hAnsi="Times New Roman" w:cs="Times New Roman"/>
          <w:color w:val="000000"/>
          <w:sz w:val="24"/>
          <w:szCs w:val="24"/>
          <w:lang w:eastAsia="tr-TR"/>
        </w:rPr>
        <w:t xml:space="preserve"> ederek</w:t>
      </w:r>
      <w:r w:rsidR="00D578CE" w:rsidRPr="006C1BAE">
        <w:rPr>
          <w:rFonts w:ascii="Times New Roman" w:eastAsia="Times New Roman" w:hAnsi="Times New Roman" w:cs="Times New Roman"/>
          <w:color w:val="000000"/>
          <w:sz w:val="24"/>
          <w:szCs w:val="24"/>
          <w:lang w:eastAsia="tr-TR"/>
        </w:rPr>
        <w:t>,</w:t>
      </w:r>
      <w:r w:rsidR="00F82093" w:rsidRPr="006C1BAE">
        <w:rPr>
          <w:rFonts w:ascii="Times New Roman" w:eastAsia="Times New Roman" w:hAnsi="Times New Roman" w:cs="Times New Roman"/>
          <w:color w:val="000000"/>
          <w:sz w:val="24"/>
          <w:szCs w:val="24"/>
          <w:lang w:eastAsia="tr-TR"/>
        </w:rPr>
        <w:t xml:space="preserve"> </w:t>
      </w:r>
      <w:r w:rsidR="00406D85" w:rsidRPr="006C1BAE">
        <w:rPr>
          <w:rFonts w:ascii="Times New Roman" w:eastAsia="Times New Roman" w:hAnsi="Times New Roman" w:cs="Times New Roman"/>
          <w:color w:val="000000"/>
          <w:sz w:val="24"/>
          <w:szCs w:val="24"/>
          <w:lang w:eastAsia="tr-TR"/>
        </w:rPr>
        <w:t xml:space="preserve">TCK 216/1 maddesi kapsamında, </w:t>
      </w:r>
      <w:r w:rsidR="00D578CE" w:rsidRPr="006C1BAE">
        <w:rPr>
          <w:rFonts w:ascii="Times New Roman" w:eastAsia="Times New Roman" w:hAnsi="Times New Roman" w:cs="Times New Roman"/>
          <w:color w:val="000000"/>
          <w:sz w:val="24"/>
          <w:szCs w:val="24"/>
          <w:lang w:eastAsia="tr-TR"/>
        </w:rPr>
        <w:t xml:space="preserve">insanları </w:t>
      </w:r>
      <w:r w:rsidRPr="006C1BAE">
        <w:rPr>
          <w:rFonts w:ascii="Times New Roman" w:eastAsia="Times New Roman" w:hAnsi="Times New Roman" w:cs="Times New Roman"/>
          <w:color w:val="000000"/>
          <w:sz w:val="24"/>
          <w:szCs w:val="24"/>
          <w:lang w:eastAsia="tr-TR"/>
        </w:rPr>
        <w:t>suça tahrik etmek suçu</w:t>
      </w:r>
      <w:r w:rsidR="00406D85" w:rsidRPr="006C1BAE">
        <w:rPr>
          <w:rFonts w:ascii="Times New Roman" w:eastAsia="Times New Roman" w:hAnsi="Times New Roman" w:cs="Times New Roman"/>
          <w:color w:val="000000"/>
          <w:sz w:val="24"/>
          <w:szCs w:val="24"/>
          <w:lang w:eastAsia="tr-TR"/>
        </w:rPr>
        <w:t>nun işlendiğini göstermektedir</w:t>
      </w:r>
      <w:r w:rsidRPr="006C1BAE">
        <w:rPr>
          <w:rFonts w:ascii="Times New Roman" w:eastAsia="Times New Roman" w:hAnsi="Times New Roman" w:cs="Times New Roman"/>
          <w:color w:val="000000"/>
          <w:sz w:val="24"/>
          <w:szCs w:val="24"/>
          <w:lang w:eastAsia="tr-TR"/>
        </w:rPr>
        <w:t>. Halkı kin ve düşmanlığa tahrik suçu tehlike suçu olup, suçun oluşması için zarar oluşması gerekmez. Dolayısıyla kamu barışının bozulma ihtimali suçun işlenmesi için yeterlidir. Bu unsurun gerçekleşmesi için kamu barışını bozmak için açık ve yetkin bir tehlike olması gerekmez. </w:t>
      </w:r>
    </w:p>
    <w:p w:rsidR="006C1BAE" w:rsidRPr="006C1BAE" w:rsidRDefault="006C1BAE" w:rsidP="006C1BAE">
      <w:pPr>
        <w:pStyle w:val="NormalWeb"/>
        <w:shd w:val="clear" w:color="auto" w:fill="FFFFFF"/>
        <w:jc w:val="both"/>
        <w:rPr>
          <w:rStyle w:val="Gl"/>
          <w:b w:val="0"/>
          <w:color w:val="000000"/>
        </w:rPr>
      </w:pPr>
      <w:proofErr w:type="gramStart"/>
      <w:r w:rsidRPr="006C1BAE">
        <w:rPr>
          <w:rStyle w:val="Gl"/>
          <w:b w:val="0"/>
          <w:color w:val="000000"/>
        </w:rPr>
        <w:t xml:space="preserve">Adil yargılamayı etkilemeye teşebbüs suçu </w:t>
      </w:r>
      <w:r w:rsidRPr="006C1BAE">
        <w:rPr>
          <w:b/>
          <w:color w:val="000000"/>
        </w:rPr>
        <w:t>g</w:t>
      </w:r>
      <w:r w:rsidRPr="006C1BAE">
        <w:rPr>
          <w:color w:val="000000"/>
        </w:rPr>
        <w:t xml:space="preserve">örülmekte olan bir davada veya yapılmakta olan bir soruşturmada, hukuka aykırı bir karar vermesi veya bir işlem tesis etmesi ya da gerçeğe aykırı mütalâada veya beyanda bulunması için, yargı görevi yapanı, bilirkişiyi veya tanığı etkilemek amacıyla alenen sözlü veya yazılı beyanda bulunmak, suç olarak tanımlanmaktadır. </w:t>
      </w:r>
      <w:proofErr w:type="gramEnd"/>
      <w:r w:rsidRPr="006C1BAE">
        <w:rPr>
          <w:rStyle w:val="Gl"/>
          <w:b w:val="0"/>
          <w:color w:val="000000"/>
        </w:rPr>
        <w:t>Şüpheli/</w:t>
      </w:r>
      <w:proofErr w:type="spellStart"/>
      <w:r w:rsidRPr="006C1BAE">
        <w:rPr>
          <w:rStyle w:val="Gl"/>
          <w:b w:val="0"/>
          <w:color w:val="000000"/>
        </w:rPr>
        <w:t>lerce</w:t>
      </w:r>
      <w:proofErr w:type="spellEnd"/>
      <w:r w:rsidRPr="006C1BAE">
        <w:rPr>
          <w:rStyle w:val="Gl"/>
          <w:b w:val="0"/>
          <w:color w:val="000000"/>
        </w:rPr>
        <w:t xml:space="preserve"> haber içeriği gözetildiğinde, ırkçı olduğu mağdur ve müşteki anlatımlarıyla ifade edilen ve kamuoyunda yer alan bilgilere karşın, adli vaka olarak nitelendirilmiştir. Soruşturma dosyalarında, mağdur ve müşteki ifadeleri incelendiğinde, </w:t>
      </w:r>
      <w:proofErr w:type="spellStart"/>
      <w:r w:rsidRPr="006C1BAE">
        <w:rPr>
          <w:rStyle w:val="Gl"/>
          <w:b w:val="0"/>
          <w:color w:val="000000"/>
        </w:rPr>
        <w:t>kürt</w:t>
      </w:r>
      <w:proofErr w:type="spellEnd"/>
      <w:r w:rsidRPr="006C1BAE">
        <w:rPr>
          <w:rStyle w:val="Gl"/>
          <w:b w:val="0"/>
          <w:color w:val="000000"/>
        </w:rPr>
        <w:t xml:space="preserve"> kimliği ve diline yönelik ayrımcı ve ırkçı yaklaşımların olaylara sebebiyet verdiği görülecektir. Bu kapsamda, </w:t>
      </w:r>
      <w:r w:rsidRPr="006C1BAE">
        <w:rPr>
          <w:rStyle w:val="Gl"/>
          <w:b w:val="0"/>
          <w:color w:val="000000"/>
        </w:rPr>
        <w:lastRenderedPageBreak/>
        <w:t xml:space="preserve">kesin yargılarla ve yargılama dosyasını etkileyebilecek nitelikte kanaat </w:t>
      </w:r>
      <w:proofErr w:type="spellStart"/>
      <w:r w:rsidRPr="006C1BAE">
        <w:rPr>
          <w:rStyle w:val="Gl"/>
          <w:b w:val="0"/>
          <w:color w:val="000000"/>
        </w:rPr>
        <w:t>oluşturac</w:t>
      </w:r>
      <w:proofErr w:type="spellEnd"/>
      <w:r w:rsidRPr="006C1BAE">
        <w:rPr>
          <w:rStyle w:val="Gl"/>
          <w:b w:val="0"/>
          <w:color w:val="000000"/>
        </w:rPr>
        <w:t xml:space="preserve"> şekilde yayımlanan haber içeriği nedeniyle adil yargılamayı etkilemeye teşebbüs suçunun işlendiği açıktır. </w:t>
      </w:r>
    </w:p>
    <w:p w:rsidR="006C1BAE" w:rsidRPr="006C1BAE" w:rsidRDefault="006C1BAE" w:rsidP="0028181C">
      <w:pPr>
        <w:spacing w:after="0" w:line="240" w:lineRule="auto"/>
        <w:jc w:val="both"/>
        <w:rPr>
          <w:rFonts w:ascii="Times New Roman" w:eastAsia="Times New Roman" w:hAnsi="Times New Roman" w:cs="Times New Roman"/>
          <w:color w:val="000000"/>
          <w:sz w:val="24"/>
          <w:szCs w:val="24"/>
          <w:lang w:eastAsia="tr-TR"/>
        </w:rPr>
      </w:pPr>
    </w:p>
    <w:p w:rsidR="0028181C" w:rsidRPr="006C1BAE" w:rsidRDefault="0028181C" w:rsidP="0028181C">
      <w:pPr>
        <w:spacing w:after="0" w:line="240" w:lineRule="auto"/>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000000"/>
          <w:sz w:val="24"/>
          <w:szCs w:val="24"/>
          <w:lang w:eastAsia="tr-TR"/>
        </w:rPr>
        <w:t xml:space="preserve">SONUÇ VE </w:t>
      </w:r>
      <w:r w:rsidR="00175476" w:rsidRPr="006C1BAE">
        <w:rPr>
          <w:rFonts w:ascii="Times New Roman" w:eastAsia="Times New Roman" w:hAnsi="Times New Roman" w:cs="Times New Roman"/>
          <w:color w:val="000000"/>
          <w:sz w:val="24"/>
          <w:szCs w:val="24"/>
          <w:lang w:eastAsia="tr-TR"/>
        </w:rPr>
        <w:t>İSTEM: Yukarıda</w:t>
      </w:r>
      <w:r w:rsidRPr="006C1BAE">
        <w:rPr>
          <w:rFonts w:ascii="Times New Roman" w:eastAsia="Times New Roman" w:hAnsi="Times New Roman" w:cs="Times New Roman"/>
          <w:color w:val="000000"/>
          <w:sz w:val="24"/>
          <w:szCs w:val="24"/>
          <w:lang w:eastAsia="tr-TR"/>
        </w:rPr>
        <w:t xml:space="preserve"> açıklandığı üzere şüpheli</w:t>
      </w:r>
      <w:r w:rsidR="00406D85" w:rsidRPr="006C1BAE">
        <w:rPr>
          <w:rFonts w:ascii="Times New Roman" w:eastAsia="Times New Roman" w:hAnsi="Times New Roman" w:cs="Times New Roman"/>
          <w:color w:val="000000"/>
          <w:sz w:val="24"/>
          <w:szCs w:val="24"/>
          <w:lang w:eastAsia="tr-TR"/>
        </w:rPr>
        <w:t>/</w:t>
      </w:r>
      <w:proofErr w:type="spellStart"/>
      <w:r w:rsidR="00406D85" w:rsidRPr="006C1BAE">
        <w:rPr>
          <w:rFonts w:ascii="Times New Roman" w:eastAsia="Times New Roman" w:hAnsi="Times New Roman" w:cs="Times New Roman"/>
          <w:color w:val="000000"/>
          <w:sz w:val="24"/>
          <w:szCs w:val="24"/>
          <w:lang w:eastAsia="tr-TR"/>
        </w:rPr>
        <w:t>ler</w:t>
      </w:r>
      <w:r w:rsidRPr="006C1BAE">
        <w:rPr>
          <w:rFonts w:ascii="Times New Roman" w:eastAsia="Times New Roman" w:hAnsi="Times New Roman" w:cs="Times New Roman"/>
          <w:color w:val="000000"/>
          <w:sz w:val="24"/>
          <w:szCs w:val="24"/>
          <w:lang w:eastAsia="tr-TR"/>
        </w:rPr>
        <w:t>in</w:t>
      </w:r>
      <w:proofErr w:type="spellEnd"/>
      <w:r w:rsidRPr="006C1BAE">
        <w:rPr>
          <w:rFonts w:ascii="Times New Roman" w:eastAsia="Times New Roman" w:hAnsi="Times New Roman" w:cs="Times New Roman"/>
          <w:color w:val="000000"/>
          <w:sz w:val="24"/>
          <w:szCs w:val="24"/>
          <w:lang w:eastAsia="tr-TR"/>
        </w:rPr>
        <w:t xml:space="preserve"> hakkında soruşturma başlatılmasını ve cezalandırılması için kamu davası açılmasına karar verilmesini saygıyla talep ederiz. </w:t>
      </w:r>
    </w:p>
    <w:p w:rsidR="00406D85" w:rsidRPr="006C1BAE" w:rsidRDefault="00406D85" w:rsidP="0028181C">
      <w:pPr>
        <w:spacing w:after="0" w:line="240" w:lineRule="auto"/>
        <w:jc w:val="both"/>
        <w:rPr>
          <w:rFonts w:ascii="Times New Roman" w:eastAsia="Times New Roman" w:hAnsi="Times New Roman" w:cs="Times New Roman"/>
          <w:b/>
          <w:bCs/>
          <w:color w:val="000000"/>
          <w:sz w:val="24"/>
          <w:szCs w:val="24"/>
          <w:lang w:eastAsia="tr-TR"/>
        </w:rPr>
      </w:pPr>
    </w:p>
    <w:p w:rsidR="00406D85" w:rsidRPr="006C1BAE" w:rsidRDefault="00406D85" w:rsidP="0028181C">
      <w:pPr>
        <w:spacing w:after="0" w:line="240" w:lineRule="auto"/>
        <w:jc w:val="both"/>
        <w:rPr>
          <w:rFonts w:ascii="Times New Roman" w:eastAsia="Times New Roman" w:hAnsi="Times New Roman" w:cs="Times New Roman"/>
          <w:b/>
          <w:bCs/>
          <w:color w:val="000000"/>
          <w:sz w:val="24"/>
          <w:szCs w:val="24"/>
          <w:lang w:eastAsia="tr-TR"/>
        </w:rPr>
      </w:pPr>
      <w:r w:rsidRPr="006C1BAE">
        <w:rPr>
          <w:rFonts w:ascii="Times New Roman" w:eastAsia="Times New Roman" w:hAnsi="Times New Roman" w:cs="Times New Roman"/>
          <w:b/>
          <w:bCs/>
          <w:color w:val="000000"/>
          <w:sz w:val="24"/>
          <w:szCs w:val="24"/>
          <w:lang w:eastAsia="tr-TR"/>
        </w:rPr>
        <w:t xml:space="preserve">Diyarbakır Barosu Başkanı </w:t>
      </w:r>
    </w:p>
    <w:p w:rsidR="00406D85" w:rsidRPr="006C1BAE" w:rsidRDefault="00406D85" w:rsidP="0028181C">
      <w:pPr>
        <w:spacing w:after="0" w:line="240" w:lineRule="auto"/>
        <w:jc w:val="both"/>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b/>
          <w:bCs/>
          <w:color w:val="000000"/>
          <w:sz w:val="24"/>
          <w:szCs w:val="24"/>
          <w:lang w:eastAsia="tr-TR"/>
        </w:rPr>
        <w:t>Av. Nahit EREN</w:t>
      </w:r>
    </w:p>
    <w:p w:rsidR="0028181C" w:rsidRPr="006C1BAE" w:rsidRDefault="0028181C" w:rsidP="0028181C">
      <w:pPr>
        <w:spacing w:after="240" w:line="240" w:lineRule="auto"/>
        <w:rPr>
          <w:rFonts w:ascii="Times New Roman" w:eastAsia="Times New Roman" w:hAnsi="Times New Roman" w:cs="Times New Roman"/>
          <w:color w:val="222222"/>
          <w:sz w:val="24"/>
          <w:szCs w:val="24"/>
          <w:lang w:eastAsia="tr-TR"/>
        </w:rPr>
      </w:pPr>
    </w:p>
    <w:p w:rsidR="00406D85" w:rsidRPr="006C1BAE" w:rsidRDefault="00406D85" w:rsidP="00406D85">
      <w:pPr>
        <w:spacing w:after="240" w:line="240" w:lineRule="auto"/>
        <w:rPr>
          <w:rFonts w:ascii="Times New Roman" w:eastAsia="Times New Roman" w:hAnsi="Times New Roman" w:cs="Times New Roman"/>
          <w:color w:val="222222"/>
          <w:sz w:val="24"/>
          <w:szCs w:val="24"/>
          <w:lang w:eastAsia="tr-TR"/>
        </w:rPr>
      </w:pPr>
    </w:p>
    <w:p w:rsidR="00406D85" w:rsidRPr="006C1BAE" w:rsidRDefault="00406D85" w:rsidP="00406D85">
      <w:pPr>
        <w:spacing w:after="240" w:line="240" w:lineRule="auto"/>
        <w:rPr>
          <w:rFonts w:ascii="Times New Roman" w:eastAsia="Times New Roman" w:hAnsi="Times New Roman" w:cs="Times New Roman"/>
          <w:color w:val="222222"/>
          <w:sz w:val="24"/>
          <w:szCs w:val="24"/>
          <w:lang w:eastAsia="tr-TR"/>
        </w:rPr>
      </w:pPr>
      <w:r w:rsidRPr="006C1BAE">
        <w:rPr>
          <w:rFonts w:ascii="Times New Roman" w:eastAsia="Times New Roman" w:hAnsi="Times New Roman" w:cs="Times New Roman"/>
          <w:color w:val="222222"/>
          <w:sz w:val="24"/>
          <w:szCs w:val="24"/>
          <w:lang w:eastAsia="tr-TR"/>
        </w:rPr>
        <w:t xml:space="preserve">Ek: </w:t>
      </w:r>
    </w:p>
    <w:p w:rsidR="00D9270C" w:rsidRPr="006C1BAE" w:rsidRDefault="00406D85" w:rsidP="00406D85">
      <w:pPr>
        <w:pStyle w:val="ListeParagraf"/>
        <w:numPr>
          <w:ilvl w:val="0"/>
          <w:numId w:val="1"/>
        </w:numPr>
        <w:spacing w:after="240" w:line="240" w:lineRule="auto"/>
        <w:rPr>
          <w:rFonts w:ascii="Times New Roman" w:hAnsi="Times New Roman" w:cs="Times New Roman"/>
          <w:sz w:val="24"/>
          <w:szCs w:val="24"/>
        </w:rPr>
      </w:pPr>
      <w:r w:rsidRPr="006C1BAE">
        <w:rPr>
          <w:rFonts w:ascii="Times New Roman" w:eastAsia="Times New Roman" w:hAnsi="Times New Roman" w:cs="Times New Roman"/>
          <w:color w:val="222222"/>
          <w:sz w:val="24"/>
          <w:szCs w:val="24"/>
          <w:lang w:eastAsia="tr-TR"/>
        </w:rPr>
        <w:t>Haber içerikleri</w:t>
      </w:r>
      <w:r w:rsidR="0028181C" w:rsidRPr="006C1BAE">
        <w:rPr>
          <w:rFonts w:ascii="Times New Roman" w:eastAsia="Times New Roman" w:hAnsi="Times New Roman" w:cs="Times New Roman"/>
          <w:color w:val="222222"/>
          <w:sz w:val="24"/>
          <w:szCs w:val="24"/>
          <w:lang w:eastAsia="tr-TR"/>
        </w:rPr>
        <w:br/>
      </w:r>
    </w:p>
    <w:sectPr w:rsidR="00D9270C" w:rsidRPr="006C1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12DB2"/>
    <w:multiLevelType w:val="hybridMultilevel"/>
    <w:tmpl w:val="267235E8"/>
    <w:lvl w:ilvl="0" w:tplc="05BC383E">
      <w:start w:val="1"/>
      <w:numFmt w:val="decimal"/>
      <w:lvlText w:val="%1."/>
      <w:lvlJc w:val="left"/>
      <w:pPr>
        <w:ind w:left="720" w:hanging="360"/>
      </w:pPr>
      <w:rPr>
        <w:rFonts w:eastAsia="Times New Roman"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60"/>
    <w:rsid w:val="00175476"/>
    <w:rsid w:val="001A7C17"/>
    <w:rsid w:val="0028181C"/>
    <w:rsid w:val="002A3C7E"/>
    <w:rsid w:val="002C70B7"/>
    <w:rsid w:val="004007BF"/>
    <w:rsid w:val="00406D85"/>
    <w:rsid w:val="00475019"/>
    <w:rsid w:val="004B67DC"/>
    <w:rsid w:val="004C56C6"/>
    <w:rsid w:val="0050152B"/>
    <w:rsid w:val="00572693"/>
    <w:rsid w:val="00587168"/>
    <w:rsid w:val="006C1BAE"/>
    <w:rsid w:val="00713C87"/>
    <w:rsid w:val="007F4E25"/>
    <w:rsid w:val="0083381C"/>
    <w:rsid w:val="008A2502"/>
    <w:rsid w:val="00945E60"/>
    <w:rsid w:val="009F4D66"/>
    <w:rsid w:val="00A43AB8"/>
    <w:rsid w:val="00BF0E65"/>
    <w:rsid w:val="00D578CE"/>
    <w:rsid w:val="00D9270C"/>
    <w:rsid w:val="00ED45E2"/>
    <w:rsid w:val="00F82093"/>
    <w:rsid w:val="00FE5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D85"/>
    <w:pPr>
      <w:ind w:left="720"/>
      <w:contextualSpacing/>
    </w:pPr>
  </w:style>
  <w:style w:type="paragraph" w:styleId="NormalWeb">
    <w:name w:val="Normal (Web)"/>
    <w:basedOn w:val="Normal"/>
    <w:uiPriority w:val="99"/>
    <w:semiHidden/>
    <w:unhideWhenUsed/>
    <w:rsid w:val="006C1B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1BAE"/>
    <w:rPr>
      <w:b/>
      <w:bCs/>
    </w:rPr>
  </w:style>
  <w:style w:type="character" w:styleId="Kpr">
    <w:name w:val="Hyperlink"/>
    <w:basedOn w:val="VarsaylanParagrafYazTipi"/>
    <w:uiPriority w:val="99"/>
    <w:semiHidden/>
    <w:unhideWhenUsed/>
    <w:rsid w:val="006C1BAE"/>
    <w:rPr>
      <w:color w:val="0000FF"/>
      <w:u w:val="single"/>
    </w:rPr>
  </w:style>
  <w:style w:type="paragraph" w:styleId="BalonMetni">
    <w:name w:val="Balloon Text"/>
    <w:basedOn w:val="Normal"/>
    <w:link w:val="BalonMetniChar"/>
    <w:uiPriority w:val="99"/>
    <w:semiHidden/>
    <w:unhideWhenUsed/>
    <w:rsid w:val="005015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D85"/>
    <w:pPr>
      <w:ind w:left="720"/>
      <w:contextualSpacing/>
    </w:pPr>
  </w:style>
  <w:style w:type="paragraph" w:styleId="NormalWeb">
    <w:name w:val="Normal (Web)"/>
    <w:basedOn w:val="Normal"/>
    <w:uiPriority w:val="99"/>
    <w:semiHidden/>
    <w:unhideWhenUsed/>
    <w:rsid w:val="006C1B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1BAE"/>
    <w:rPr>
      <w:b/>
      <w:bCs/>
    </w:rPr>
  </w:style>
  <w:style w:type="character" w:styleId="Kpr">
    <w:name w:val="Hyperlink"/>
    <w:basedOn w:val="VarsaylanParagrafYazTipi"/>
    <w:uiPriority w:val="99"/>
    <w:semiHidden/>
    <w:unhideWhenUsed/>
    <w:rsid w:val="006C1BAE"/>
    <w:rPr>
      <w:color w:val="0000FF"/>
      <w:u w:val="single"/>
    </w:rPr>
  </w:style>
  <w:style w:type="paragraph" w:styleId="BalonMetni">
    <w:name w:val="Balloon Text"/>
    <w:basedOn w:val="Normal"/>
    <w:link w:val="BalonMetniChar"/>
    <w:uiPriority w:val="99"/>
    <w:semiHidden/>
    <w:unhideWhenUsed/>
    <w:rsid w:val="005015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4745">
      <w:bodyDiv w:val="1"/>
      <w:marLeft w:val="0"/>
      <w:marRight w:val="0"/>
      <w:marTop w:val="0"/>
      <w:marBottom w:val="0"/>
      <w:divBdr>
        <w:top w:val="none" w:sz="0" w:space="0" w:color="auto"/>
        <w:left w:val="none" w:sz="0" w:space="0" w:color="auto"/>
        <w:bottom w:val="none" w:sz="0" w:space="0" w:color="auto"/>
        <w:right w:val="none" w:sz="0" w:space="0" w:color="auto"/>
      </w:divBdr>
    </w:div>
    <w:div w:id="1164473945">
      <w:bodyDiv w:val="1"/>
      <w:marLeft w:val="0"/>
      <w:marRight w:val="0"/>
      <w:marTop w:val="0"/>
      <w:marBottom w:val="0"/>
      <w:divBdr>
        <w:top w:val="none" w:sz="0" w:space="0" w:color="auto"/>
        <w:left w:val="none" w:sz="0" w:space="0" w:color="auto"/>
        <w:bottom w:val="none" w:sz="0" w:space="0" w:color="auto"/>
        <w:right w:val="none" w:sz="0" w:space="0" w:color="auto"/>
      </w:divBdr>
      <w:divsChild>
        <w:div w:id="1142695320">
          <w:marLeft w:val="0"/>
          <w:marRight w:val="0"/>
          <w:marTop w:val="0"/>
          <w:marBottom w:val="0"/>
          <w:divBdr>
            <w:top w:val="none" w:sz="0" w:space="0" w:color="auto"/>
            <w:left w:val="none" w:sz="0" w:space="0" w:color="auto"/>
            <w:bottom w:val="none" w:sz="0" w:space="0" w:color="auto"/>
            <w:right w:val="none" w:sz="0" w:space="0" w:color="auto"/>
          </w:divBdr>
        </w:div>
      </w:divsChild>
    </w:div>
    <w:div w:id="1592005434">
      <w:bodyDiv w:val="1"/>
      <w:marLeft w:val="0"/>
      <w:marRight w:val="0"/>
      <w:marTop w:val="0"/>
      <w:marBottom w:val="0"/>
      <w:divBdr>
        <w:top w:val="none" w:sz="0" w:space="0" w:color="auto"/>
        <w:left w:val="none" w:sz="0" w:space="0" w:color="auto"/>
        <w:bottom w:val="none" w:sz="0" w:space="0" w:color="auto"/>
        <w:right w:val="none" w:sz="0" w:space="0" w:color="auto"/>
      </w:divBdr>
      <w:divsChild>
        <w:div w:id="771631816">
          <w:marLeft w:val="0"/>
          <w:marRight w:val="240"/>
          <w:marTop w:val="0"/>
          <w:marBottom w:val="0"/>
          <w:divBdr>
            <w:top w:val="none" w:sz="0" w:space="0" w:color="auto"/>
            <w:left w:val="none" w:sz="0" w:space="0" w:color="auto"/>
            <w:bottom w:val="none" w:sz="0" w:space="0" w:color="auto"/>
            <w:right w:val="none" w:sz="0" w:space="0" w:color="auto"/>
          </w:divBdr>
          <w:divsChild>
            <w:div w:id="367612123">
              <w:marLeft w:val="0"/>
              <w:marRight w:val="0"/>
              <w:marTop w:val="0"/>
              <w:marBottom w:val="0"/>
              <w:divBdr>
                <w:top w:val="none" w:sz="0" w:space="0" w:color="auto"/>
                <w:left w:val="none" w:sz="0" w:space="0" w:color="auto"/>
                <w:bottom w:val="none" w:sz="0" w:space="0" w:color="auto"/>
                <w:right w:val="none" w:sz="0" w:space="0" w:color="auto"/>
              </w:divBdr>
              <w:divsChild>
                <w:div w:id="488905894">
                  <w:marLeft w:val="0"/>
                  <w:marRight w:val="0"/>
                  <w:marTop w:val="0"/>
                  <w:marBottom w:val="0"/>
                  <w:divBdr>
                    <w:top w:val="none" w:sz="0" w:space="0" w:color="auto"/>
                    <w:left w:val="none" w:sz="0" w:space="0" w:color="auto"/>
                    <w:bottom w:val="none" w:sz="0" w:space="0" w:color="auto"/>
                    <w:right w:val="none" w:sz="0" w:space="0" w:color="auto"/>
                  </w:divBdr>
                  <w:divsChild>
                    <w:div w:id="934364252">
                      <w:marLeft w:val="0"/>
                      <w:marRight w:val="0"/>
                      <w:marTop w:val="0"/>
                      <w:marBottom w:val="0"/>
                      <w:divBdr>
                        <w:top w:val="none" w:sz="0" w:space="0" w:color="auto"/>
                        <w:left w:val="none" w:sz="0" w:space="0" w:color="auto"/>
                        <w:bottom w:val="none" w:sz="0" w:space="0" w:color="auto"/>
                        <w:right w:val="none" w:sz="0" w:space="0" w:color="auto"/>
                      </w:divBdr>
                      <w:divsChild>
                        <w:div w:id="964000584">
                          <w:marLeft w:val="0"/>
                          <w:marRight w:val="0"/>
                          <w:marTop w:val="0"/>
                          <w:marBottom w:val="0"/>
                          <w:divBdr>
                            <w:top w:val="none" w:sz="0" w:space="0" w:color="auto"/>
                            <w:left w:val="none" w:sz="0" w:space="0" w:color="auto"/>
                            <w:bottom w:val="none" w:sz="0" w:space="0" w:color="auto"/>
                            <w:right w:val="none" w:sz="0" w:space="0" w:color="auto"/>
                          </w:divBdr>
                          <w:divsChild>
                            <w:div w:id="1541479674">
                              <w:marLeft w:val="0"/>
                              <w:marRight w:val="0"/>
                              <w:marTop w:val="0"/>
                              <w:marBottom w:val="0"/>
                              <w:divBdr>
                                <w:top w:val="single" w:sz="2" w:space="0" w:color="EFEFEF"/>
                                <w:left w:val="none" w:sz="0" w:space="0" w:color="auto"/>
                                <w:bottom w:val="none" w:sz="0" w:space="0" w:color="auto"/>
                                <w:right w:val="none" w:sz="0" w:space="0" w:color="auto"/>
                              </w:divBdr>
                              <w:divsChild>
                                <w:div w:id="1475830783">
                                  <w:marLeft w:val="0"/>
                                  <w:marRight w:val="0"/>
                                  <w:marTop w:val="0"/>
                                  <w:marBottom w:val="0"/>
                                  <w:divBdr>
                                    <w:top w:val="none" w:sz="0" w:space="0" w:color="auto"/>
                                    <w:left w:val="none" w:sz="0" w:space="0" w:color="auto"/>
                                    <w:bottom w:val="none" w:sz="0" w:space="0" w:color="auto"/>
                                    <w:right w:val="none" w:sz="0" w:space="0" w:color="auto"/>
                                  </w:divBdr>
                                  <w:divsChild>
                                    <w:div w:id="55469609">
                                      <w:marLeft w:val="0"/>
                                      <w:marRight w:val="0"/>
                                      <w:marTop w:val="0"/>
                                      <w:marBottom w:val="0"/>
                                      <w:divBdr>
                                        <w:top w:val="none" w:sz="0" w:space="0" w:color="auto"/>
                                        <w:left w:val="none" w:sz="0" w:space="0" w:color="auto"/>
                                        <w:bottom w:val="none" w:sz="0" w:space="0" w:color="auto"/>
                                        <w:right w:val="none" w:sz="0" w:space="0" w:color="auto"/>
                                      </w:divBdr>
                                      <w:divsChild>
                                        <w:div w:id="1138495719">
                                          <w:marLeft w:val="0"/>
                                          <w:marRight w:val="0"/>
                                          <w:marTop w:val="0"/>
                                          <w:marBottom w:val="0"/>
                                          <w:divBdr>
                                            <w:top w:val="none" w:sz="0" w:space="0" w:color="auto"/>
                                            <w:left w:val="none" w:sz="0" w:space="0" w:color="auto"/>
                                            <w:bottom w:val="none" w:sz="0" w:space="0" w:color="auto"/>
                                            <w:right w:val="none" w:sz="0" w:space="0" w:color="auto"/>
                                          </w:divBdr>
                                          <w:divsChild>
                                            <w:div w:id="1667324037">
                                              <w:marLeft w:val="0"/>
                                              <w:marRight w:val="0"/>
                                              <w:marTop w:val="0"/>
                                              <w:marBottom w:val="0"/>
                                              <w:divBdr>
                                                <w:top w:val="none" w:sz="0" w:space="0" w:color="auto"/>
                                                <w:left w:val="none" w:sz="0" w:space="0" w:color="auto"/>
                                                <w:bottom w:val="none" w:sz="0" w:space="0" w:color="auto"/>
                                                <w:right w:val="none" w:sz="0" w:space="0" w:color="auto"/>
                                              </w:divBdr>
                                              <w:divsChild>
                                                <w:div w:id="183640933">
                                                  <w:marLeft w:val="0"/>
                                                  <w:marRight w:val="0"/>
                                                  <w:marTop w:val="0"/>
                                                  <w:marBottom w:val="0"/>
                                                  <w:divBdr>
                                                    <w:top w:val="none" w:sz="0" w:space="0" w:color="auto"/>
                                                    <w:left w:val="none" w:sz="0" w:space="0" w:color="auto"/>
                                                    <w:bottom w:val="none" w:sz="0" w:space="0" w:color="auto"/>
                                                    <w:right w:val="none" w:sz="0" w:space="0" w:color="auto"/>
                                                  </w:divBdr>
                                                  <w:divsChild>
                                                    <w:div w:id="88162946">
                                                      <w:marLeft w:val="0"/>
                                                      <w:marRight w:val="0"/>
                                                      <w:marTop w:val="0"/>
                                                      <w:marBottom w:val="0"/>
                                                      <w:divBdr>
                                                        <w:top w:val="none" w:sz="0" w:space="0" w:color="auto"/>
                                                        <w:left w:val="none" w:sz="0" w:space="0" w:color="auto"/>
                                                        <w:bottom w:val="none" w:sz="0" w:space="0" w:color="auto"/>
                                                        <w:right w:val="none" w:sz="0" w:space="0" w:color="auto"/>
                                                      </w:divBdr>
                                                      <w:divsChild>
                                                        <w:div w:id="1524322513">
                                                          <w:marLeft w:val="0"/>
                                                          <w:marRight w:val="0"/>
                                                          <w:marTop w:val="120"/>
                                                          <w:marBottom w:val="0"/>
                                                          <w:divBdr>
                                                            <w:top w:val="none" w:sz="0" w:space="0" w:color="auto"/>
                                                            <w:left w:val="none" w:sz="0" w:space="0" w:color="auto"/>
                                                            <w:bottom w:val="none" w:sz="0" w:space="0" w:color="auto"/>
                                                            <w:right w:val="none" w:sz="0" w:space="0" w:color="auto"/>
                                                          </w:divBdr>
                                                          <w:divsChild>
                                                            <w:div w:id="1830099955">
                                                              <w:marLeft w:val="0"/>
                                                              <w:marRight w:val="0"/>
                                                              <w:marTop w:val="0"/>
                                                              <w:marBottom w:val="0"/>
                                                              <w:divBdr>
                                                                <w:top w:val="none" w:sz="0" w:space="0" w:color="auto"/>
                                                                <w:left w:val="none" w:sz="0" w:space="0" w:color="auto"/>
                                                                <w:bottom w:val="none" w:sz="0" w:space="0" w:color="auto"/>
                                                                <w:right w:val="none" w:sz="0" w:space="0" w:color="auto"/>
                                                              </w:divBdr>
                                                              <w:divsChild>
                                                                <w:div w:id="1358002384">
                                                                  <w:marLeft w:val="0"/>
                                                                  <w:marRight w:val="0"/>
                                                                  <w:marTop w:val="0"/>
                                                                  <w:marBottom w:val="0"/>
                                                                  <w:divBdr>
                                                                    <w:top w:val="none" w:sz="0" w:space="0" w:color="auto"/>
                                                                    <w:left w:val="none" w:sz="0" w:space="0" w:color="auto"/>
                                                                    <w:bottom w:val="none" w:sz="0" w:space="0" w:color="auto"/>
                                                                    <w:right w:val="none" w:sz="0" w:space="0" w:color="auto"/>
                                                                  </w:divBdr>
                                                                  <w:divsChild>
                                                                    <w:div w:id="554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81070">
                                              <w:marLeft w:val="0"/>
                                              <w:marRight w:val="0"/>
                                              <w:marTop w:val="0"/>
                                              <w:marBottom w:val="0"/>
                                              <w:divBdr>
                                                <w:top w:val="none" w:sz="0" w:space="0" w:color="auto"/>
                                                <w:left w:val="none" w:sz="0" w:space="0" w:color="auto"/>
                                                <w:bottom w:val="none" w:sz="0" w:space="0" w:color="auto"/>
                                                <w:right w:val="none" w:sz="0" w:space="0" w:color="auto"/>
                                              </w:divBdr>
                                              <w:divsChild>
                                                <w:div w:id="892037074">
                                                  <w:marLeft w:val="0"/>
                                                  <w:marRight w:val="0"/>
                                                  <w:marTop w:val="0"/>
                                                  <w:marBottom w:val="0"/>
                                                  <w:divBdr>
                                                    <w:top w:val="none" w:sz="0" w:space="0" w:color="auto"/>
                                                    <w:left w:val="none" w:sz="0" w:space="0" w:color="auto"/>
                                                    <w:bottom w:val="none" w:sz="0" w:space="0" w:color="auto"/>
                                                    <w:right w:val="none" w:sz="0" w:space="0" w:color="auto"/>
                                                  </w:divBdr>
                                                  <w:divsChild>
                                                    <w:div w:id="371463344">
                                                      <w:marLeft w:val="0"/>
                                                      <w:marRight w:val="0"/>
                                                      <w:marTop w:val="0"/>
                                                      <w:marBottom w:val="0"/>
                                                      <w:divBdr>
                                                        <w:top w:val="none" w:sz="0" w:space="0" w:color="auto"/>
                                                        <w:left w:val="none" w:sz="0" w:space="0" w:color="auto"/>
                                                        <w:bottom w:val="none" w:sz="0" w:space="0" w:color="auto"/>
                                                        <w:right w:val="none" w:sz="0" w:space="0" w:color="auto"/>
                                                      </w:divBdr>
                                                      <w:divsChild>
                                                        <w:div w:id="417823062">
                                                          <w:marLeft w:val="0"/>
                                                          <w:marRight w:val="0"/>
                                                          <w:marTop w:val="0"/>
                                                          <w:marBottom w:val="0"/>
                                                          <w:divBdr>
                                                            <w:top w:val="none" w:sz="0" w:space="0" w:color="auto"/>
                                                            <w:left w:val="none" w:sz="0" w:space="0" w:color="auto"/>
                                                            <w:bottom w:val="none" w:sz="0" w:space="0" w:color="auto"/>
                                                            <w:right w:val="none" w:sz="0" w:space="0" w:color="auto"/>
                                                          </w:divBdr>
                                                          <w:divsChild>
                                                            <w:div w:id="332220312">
                                                              <w:marLeft w:val="0"/>
                                                              <w:marRight w:val="0"/>
                                                              <w:marTop w:val="0"/>
                                                              <w:marBottom w:val="0"/>
                                                              <w:divBdr>
                                                                <w:top w:val="none" w:sz="0" w:space="0" w:color="auto"/>
                                                                <w:left w:val="none" w:sz="0" w:space="0" w:color="auto"/>
                                                                <w:bottom w:val="none" w:sz="0" w:space="0" w:color="auto"/>
                                                                <w:right w:val="none" w:sz="0" w:space="0" w:color="auto"/>
                                                              </w:divBdr>
                                                              <w:divsChild>
                                                                <w:div w:id="1241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19929">
              <w:marLeft w:val="0"/>
              <w:marRight w:val="0"/>
              <w:marTop w:val="0"/>
              <w:marBottom w:val="0"/>
              <w:divBdr>
                <w:top w:val="none" w:sz="0" w:space="0" w:color="auto"/>
                <w:left w:val="none" w:sz="0" w:space="0" w:color="auto"/>
                <w:bottom w:val="none" w:sz="0" w:space="0" w:color="auto"/>
                <w:right w:val="none" w:sz="0" w:space="0" w:color="auto"/>
              </w:divBdr>
              <w:divsChild>
                <w:div w:id="1151169214">
                  <w:marLeft w:val="0"/>
                  <w:marRight w:val="0"/>
                  <w:marTop w:val="0"/>
                  <w:marBottom w:val="240"/>
                  <w:divBdr>
                    <w:top w:val="none" w:sz="0" w:space="0" w:color="auto"/>
                    <w:left w:val="none" w:sz="0" w:space="0" w:color="auto"/>
                    <w:bottom w:val="none" w:sz="0" w:space="0" w:color="auto"/>
                    <w:right w:val="none" w:sz="0" w:space="0" w:color="auto"/>
                  </w:divBdr>
                  <w:divsChild>
                    <w:div w:id="1542089614">
                      <w:marLeft w:val="0"/>
                      <w:marRight w:val="0"/>
                      <w:marTop w:val="0"/>
                      <w:marBottom w:val="0"/>
                      <w:divBdr>
                        <w:top w:val="none" w:sz="0" w:space="0" w:color="auto"/>
                        <w:left w:val="none" w:sz="0" w:space="0" w:color="auto"/>
                        <w:bottom w:val="none" w:sz="0" w:space="0" w:color="auto"/>
                        <w:right w:val="none" w:sz="0" w:space="0" w:color="auto"/>
                      </w:divBdr>
                      <w:divsChild>
                        <w:div w:id="1642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2664">
      <w:bodyDiv w:val="1"/>
      <w:marLeft w:val="0"/>
      <w:marRight w:val="0"/>
      <w:marTop w:val="0"/>
      <w:marBottom w:val="0"/>
      <w:divBdr>
        <w:top w:val="none" w:sz="0" w:space="0" w:color="auto"/>
        <w:left w:val="none" w:sz="0" w:space="0" w:color="auto"/>
        <w:bottom w:val="none" w:sz="0" w:space="0" w:color="auto"/>
        <w:right w:val="none" w:sz="0" w:space="0" w:color="auto"/>
      </w:divBdr>
    </w:div>
    <w:div w:id="1689796578">
      <w:bodyDiv w:val="1"/>
      <w:marLeft w:val="0"/>
      <w:marRight w:val="0"/>
      <w:marTop w:val="0"/>
      <w:marBottom w:val="0"/>
      <w:divBdr>
        <w:top w:val="none" w:sz="0" w:space="0" w:color="auto"/>
        <w:left w:val="none" w:sz="0" w:space="0" w:color="auto"/>
        <w:bottom w:val="none" w:sz="0" w:space="0" w:color="auto"/>
        <w:right w:val="none" w:sz="0" w:space="0" w:color="auto"/>
      </w:divBdr>
    </w:div>
    <w:div w:id="1731002951">
      <w:bodyDiv w:val="1"/>
      <w:marLeft w:val="0"/>
      <w:marRight w:val="0"/>
      <w:marTop w:val="0"/>
      <w:marBottom w:val="0"/>
      <w:divBdr>
        <w:top w:val="none" w:sz="0" w:space="0" w:color="auto"/>
        <w:left w:val="none" w:sz="0" w:space="0" w:color="auto"/>
        <w:bottom w:val="none" w:sz="0" w:space="0" w:color="auto"/>
        <w:right w:val="none" w:sz="0" w:space="0" w:color="auto"/>
      </w:divBdr>
    </w:div>
    <w:div w:id="17920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nisafak.com/gundem/uc-ilde-kurtlere-saldiri-provokasyonuna-15-baro-alet-oldu-kandilin-baronlari-36639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BAROPC</cp:lastModifiedBy>
  <cp:revision>2</cp:revision>
  <cp:lastPrinted>2021-07-27T08:56:00Z</cp:lastPrinted>
  <dcterms:created xsi:type="dcterms:W3CDTF">2021-07-27T09:52:00Z</dcterms:created>
  <dcterms:modified xsi:type="dcterms:W3CDTF">2021-07-27T09:52:00Z</dcterms:modified>
</cp:coreProperties>
</file>