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A8E" w:rsidRDefault="00707A8E" w:rsidP="00707A8E">
      <w:pPr>
        <w:spacing w:after="0" w:line="360" w:lineRule="atLeast"/>
        <w:jc w:val="center"/>
        <w:rPr>
          <w:rFonts w:ascii="Times New Roman" w:hAnsi="Times New Roman" w:cs="Times New Roman"/>
          <w:b/>
          <w:sz w:val="24"/>
          <w:szCs w:val="24"/>
        </w:rPr>
      </w:pPr>
      <w:r>
        <w:rPr>
          <w:rFonts w:ascii="Times New Roman" w:hAnsi="Times New Roman" w:cs="Times New Roman"/>
          <w:b/>
          <w:sz w:val="24"/>
          <w:szCs w:val="24"/>
        </w:rPr>
        <w:t>DİYARBAKIR BAROSU CEZAEVİ İZLEME KOMİSYONU</w:t>
      </w:r>
    </w:p>
    <w:p w:rsidR="00707A8E" w:rsidRDefault="00707A8E" w:rsidP="00707A8E">
      <w:pPr>
        <w:spacing w:after="0" w:line="360" w:lineRule="atLeast"/>
        <w:jc w:val="center"/>
        <w:rPr>
          <w:rFonts w:ascii="Times New Roman" w:hAnsi="Times New Roman" w:cs="Times New Roman"/>
          <w:b/>
          <w:sz w:val="24"/>
          <w:szCs w:val="24"/>
        </w:rPr>
      </w:pPr>
      <w:bookmarkStart w:id="0" w:name="_GoBack"/>
      <w:r w:rsidRPr="00707A8E">
        <w:rPr>
          <w:rFonts w:ascii="Times New Roman" w:hAnsi="Times New Roman" w:cs="Times New Roman"/>
          <w:b/>
          <w:sz w:val="24"/>
          <w:szCs w:val="24"/>
        </w:rPr>
        <w:t>ERZİNCAN T TİPİ KAPALI</w:t>
      </w:r>
      <w:r>
        <w:rPr>
          <w:rFonts w:ascii="Times New Roman" w:hAnsi="Times New Roman" w:cs="Times New Roman"/>
          <w:b/>
          <w:sz w:val="24"/>
          <w:szCs w:val="24"/>
        </w:rPr>
        <w:t xml:space="preserve"> CEZA İNFAZ KURUMU</w:t>
      </w:r>
    </w:p>
    <w:bookmarkEnd w:id="0"/>
    <w:p w:rsidR="00707A8E" w:rsidRDefault="00707A8E" w:rsidP="00707A8E">
      <w:pPr>
        <w:spacing w:after="0" w:line="360" w:lineRule="atLeast"/>
        <w:jc w:val="center"/>
        <w:rPr>
          <w:rFonts w:ascii="Times New Roman" w:hAnsi="Times New Roman" w:cs="Times New Roman"/>
          <w:b/>
          <w:sz w:val="24"/>
          <w:szCs w:val="24"/>
        </w:rPr>
      </w:pPr>
      <w:r>
        <w:rPr>
          <w:rFonts w:ascii="Times New Roman" w:hAnsi="Times New Roman" w:cs="Times New Roman"/>
          <w:b/>
          <w:sz w:val="24"/>
          <w:szCs w:val="24"/>
        </w:rPr>
        <w:t>HAK İHLALLERİ RAPORU</w:t>
      </w:r>
    </w:p>
    <w:p w:rsidR="00707A8E" w:rsidRDefault="00707A8E" w:rsidP="00707A8E">
      <w:pPr>
        <w:spacing w:after="0" w:line="360" w:lineRule="atLeast"/>
        <w:ind w:left="1416" w:firstLine="708"/>
        <w:jc w:val="both"/>
        <w:rPr>
          <w:rFonts w:ascii="Times New Roman" w:hAnsi="Times New Roman" w:cs="Times New Roman"/>
          <w:b/>
          <w:sz w:val="24"/>
          <w:szCs w:val="24"/>
        </w:rPr>
      </w:pPr>
    </w:p>
    <w:p w:rsidR="00707A8E" w:rsidRDefault="00707A8E" w:rsidP="00707A8E">
      <w:pPr>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GİRİŞ</w:t>
      </w:r>
    </w:p>
    <w:p w:rsidR="00707A8E" w:rsidRDefault="00707A8E" w:rsidP="00707A8E">
      <w:pPr>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ab/>
      </w:r>
    </w:p>
    <w:p w:rsidR="00707A8E" w:rsidRDefault="00707A8E" w:rsidP="00707A8E">
      <w:pPr>
        <w:spacing w:after="0" w:line="36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Diyarbakır Barosu Cezaevi İzleme Komisyonu Üyelerinden Av. </w:t>
      </w:r>
      <w:proofErr w:type="spellStart"/>
      <w:r>
        <w:rPr>
          <w:rFonts w:ascii="Times New Roman" w:hAnsi="Times New Roman" w:cs="Times New Roman"/>
          <w:sz w:val="24"/>
          <w:szCs w:val="24"/>
        </w:rPr>
        <w:t>Şerzan</w:t>
      </w:r>
      <w:proofErr w:type="spellEnd"/>
      <w:r>
        <w:rPr>
          <w:rFonts w:ascii="Times New Roman" w:hAnsi="Times New Roman" w:cs="Times New Roman"/>
          <w:sz w:val="24"/>
          <w:szCs w:val="24"/>
        </w:rPr>
        <w:t xml:space="preserve"> YELBOĞA, Av. Özüm VURGUN, </w:t>
      </w:r>
      <w:proofErr w:type="gramStart"/>
      <w:r>
        <w:rPr>
          <w:rFonts w:ascii="Times New Roman" w:hAnsi="Times New Roman" w:cs="Times New Roman"/>
          <w:sz w:val="24"/>
          <w:szCs w:val="24"/>
        </w:rPr>
        <w:t>ve  Av.</w:t>
      </w:r>
      <w:proofErr w:type="gramEnd"/>
      <w:r>
        <w:rPr>
          <w:rFonts w:ascii="Times New Roman" w:hAnsi="Times New Roman" w:cs="Times New Roman"/>
          <w:sz w:val="24"/>
          <w:szCs w:val="24"/>
        </w:rPr>
        <w:t xml:space="preserve"> Hava </w:t>
      </w:r>
      <w:proofErr w:type="spellStart"/>
      <w:r>
        <w:rPr>
          <w:rFonts w:ascii="Times New Roman" w:hAnsi="Times New Roman" w:cs="Times New Roman"/>
          <w:sz w:val="24"/>
          <w:szCs w:val="24"/>
        </w:rPr>
        <w:t>ATLI’nın</w:t>
      </w:r>
      <w:proofErr w:type="spellEnd"/>
      <w:r>
        <w:rPr>
          <w:rFonts w:ascii="Times New Roman" w:hAnsi="Times New Roman" w:cs="Times New Roman"/>
          <w:sz w:val="24"/>
          <w:szCs w:val="24"/>
        </w:rPr>
        <w:t xml:space="preserve"> katılımı ile Diyarbakır Barosu Başkanlığı’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görevlendirmesiyle </w:t>
      </w:r>
      <w:r w:rsidRPr="00707A8E">
        <w:rPr>
          <w:rFonts w:ascii="Times New Roman" w:hAnsi="Times New Roman" w:cs="Times New Roman"/>
          <w:sz w:val="24"/>
          <w:szCs w:val="24"/>
        </w:rPr>
        <w:t>Erzincan T Tipi Kapalı</w:t>
      </w:r>
      <w:r>
        <w:rPr>
          <w:rFonts w:ascii="Times New Roman" w:hAnsi="Times New Roman" w:cs="Times New Roman"/>
          <w:b/>
          <w:sz w:val="24"/>
          <w:szCs w:val="24"/>
        </w:rPr>
        <w:t xml:space="preserve"> </w:t>
      </w:r>
      <w:r>
        <w:rPr>
          <w:rFonts w:ascii="Times New Roman" w:hAnsi="Times New Roman" w:cs="Times New Roman"/>
          <w:sz w:val="24"/>
          <w:szCs w:val="24"/>
        </w:rPr>
        <w:t xml:space="preserve">Ceza İnfaz Kurumu’na ziyaret edilmiştir.  14/11/2019 tarihinde yapılan ziyarette </w:t>
      </w:r>
      <w:r w:rsidRPr="00707A8E">
        <w:rPr>
          <w:rFonts w:ascii="Times New Roman" w:hAnsi="Times New Roman" w:cs="Times New Roman"/>
          <w:sz w:val="24"/>
          <w:szCs w:val="24"/>
        </w:rPr>
        <w:t>Erzincan T Tipi Kapalı</w:t>
      </w:r>
      <w:r>
        <w:rPr>
          <w:rFonts w:ascii="Times New Roman" w:hAnsi="Times New Roman" w:cs="Times New Roman"/>
          <w:b/>
          <w:sz w:val="24"/>
          <w:szCs w:val="24"/>
        </w:rPr>
        <w:t xml:space="preserve"> </w:t>
      </w:r>
      <w:proofErr w:type="spellStart"/>
      <w:r>
        <w:rPr>
          <w:rFonts w:ascii="Times New Roman" w:hAnsi="Times New Roman" w:cs="Times New Roman"/>
          <w:sz w:val="24"/>
          <w:szCs w:val="24"/>
        </w:rPr>
        <w:t>CİK’nda</w:t>
      </w:r>
      <w:proofErr w:type="spellEnd"/>
      <w:r>
        <w:rPr>
          <w:rFonts w:ascii="Times New Roman" w:hAnsi="Times New Roman" w:cs="Times New Roman"/>
          <w:sz w:val="24"/>
          <w:szCs w:val="24"/>
        </w:rPr>
        <w:t xml:space="preserve"> 4 mahpus ile görüşülmüştür. </w:t>
      </w:r>
    </w:p>
    <w:p w:rsidR="00707A8E" w:rsidRDefault="00707A8E" w:rsidP="00707A8E">
      <w:pPr>
        <w:spacing w:after="0" w:line="36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Mahpuslar ile OHAL sonrası sürecin ceza infaz kurumlarına yansıması ve genel olarak ceza infaz kurumlarındaki koşullara ve yaşanan hak ihlallerine ilişkin görüşme yapılmıştır. </w:t>
      </w:r>
    </w:p>
    <w:p w:rsidR="00707A8E" w:rsidRDefault="00707A8E" w:rsidP="00707A8E">
      <w:pPr>
        <w:spacing w:after="0" w:line="360" w:lineRule="atLeast"/>
        <w:jc w:val="both"/>
        <w:rPr>
          <w:rFonts w:ascii="Times New Roman" w:hAnsi="Times New Roman" w:cs="Times New Roman"/>
          <w:b/>
          <w:sz w:val="24"/>
          <w:szCs w:val="24"/>
        </w:rPr>
      </w:pPr>
    </w:p>
    <w:p w:rsidR="00707A8E" w:rsidRDefault="00707A8E" w:rsidP="00707A8E">
      <w:pPr>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AMAÇ</w:t>
      </w:r>
      <w:r>
        <w:rPr>
          <w:rFonts w:ascii="Times New Roman" w:hAnsi="Times New Roman" w:cs="Times New Roman"/>
          <w:b/>
          <w:sz w:val="24"/>
          <w:szCs w:val="24"/>
        </w:rPr>
        <w:tab/>
      </w:r>
    </w:p>
    <w:p w:rsidR="00707A8E" w:rsidRDefault="00707A8E" w:rsidP="00707A8E">
      <w:pPr>
        <w:spacing w:after="0" w:line="360" w:lineRule="atLeast"/>
        <w:jc w:val="both"/>
        <w:rPr>
          <w:rFonts w:ascii="Times New Roman" w:hAnsi="Times New Roman" w:cs="Times New Roman"/>
          <w:b/>
          <w:sz w:val="24"/>
          <w:szCs w:val="24"/>
        </w:rPr>
      </w:pPr>
    </w:p>
    <w:p w:rsidR="00707A8E" w:rsidRDefault="00707A8E" w:rsidP="00707A8E">
      <w:pPr>
        <w:spacing w:after="0" w:line="360" w:lineRule="atLeast"/>
        <w:ind w:firstLine="708"/>
        <w:jc w:val="both"/>
        <w:rPr>
          <w:rFonts w:ascii="Times New Roman" w:hAnsi="Times New Roman" w:cs="Times New Roman"/>
          <w:b/>
          <w:sz w:val="24"/>
          <w:szCs w:val="24"/>
        </w:rPr>
      </w:pPr>
      <w:r>
        <w:rPr>
          <w:rFonts w:ascii="Times New Roman" w:hAnsi="Times New Roman" w:cs="Times New Roman"/>
          <w:sz w:val="24"/>
          <w:szCs w:val="24"/>
        </w:rPr>
        <w:t xml:space="preserve">Bu çalışma ile genel olarak tüm cezaevlerinde yoğunlaşan ve </w:t>
      </w:r>
      <w:proofErr w:type="spellStart"/>
      <w:r>
        <w:rPr>
          <w:rFonts w:ascii="Times New Roman" w:hAnsi="Times New Roman" w:cs="Times New Roman"/>
          <w:sz w:val="24"/>
          <w:szCs w:val="24"/>
        </w:rPr>
        <w:t>OHAL’in</w:t>
      </w:r>
      <w:proofErr w:type="spellEnd"/>
      <w:r>
        <w:rPr>
          <w:rFonts w:ascii="Times New Roman" w:hAnsi="Times New Roman" w:cs="Times New Roman"/>
          <w:sz w:val="24"/>
          <w:szCs w:val="24"/>
        </w:rPr>
        <w:t xml:space="preserve"> kaldırılmasına rağmen artan hak ihlalleri ile karşılaşılan diğer sorunlara ilişkin gerekli tespitlerin yapılması, </w:t>
      </w:r>
      <w:proofErr w:type="spellStart"/>
      <w:r>
        <w:rPr>
          <w:rFonts w:ascii="Times New Roman" w:hAnsi="Times New Roman" w:cs="Times New Roman"/>
          <w:sz w:val="24"/>
          <w:szCs w:val="24"/>
        </w:rPr>
        <w:t>raporlaştırılması</w:t>
      </w:r>
      <w:proofErr w:type="spellEnd"/>
      <w:r>
        <w:rPr>
          <w:rFonts w:ascii="Times New Roman" w:hAnsi="Times New Roman" w:cs="Times New Roman"/>
          <w:sz w:val="24"/>
          <w:szCs w:val="24"/>
        </w:rPr>
        <w:t>, oluşan raporlar neticesinde gerekli hukuki başvuru ve suç duyurularının yapılması amaçlanmıştır.</w:t>
      </w:r>
    </w:p>
    <w:p w:rsidR="00707A8E" w:rsidRDefault="00707A8E" w:rsidP="00707A8E">
      <w:pPr>
        <w:pStyle w:val="ListeParagraf"/>
        <w:spacing w:after="0" w:line="360" w:lineRule="atLeast"/>
        <w:ind w:left="644"/>
        <w:jc w:val="both"/>
        <w:rPr>
          <w:rFonts w:ascii="Times New Roman" w:hAnsi="Times New Roman" w:cs="Times New Roman"/>
          <w:sz w:val="24"/>
          <w:szCs w:val="24"/>
        </w:rPr>
      </w:pPr>
    </w:p>
    <w:p w:rsidR="00707A8E" w:rsidRDefault="00707A8E" w:rsidP="00707A8E">
      <w:pPr>
        <w:pStyle w:val="Default"/>
        <w:spacing w:line="360" w:lineRule="atLeast"/>
        <w:ind w:left="-284"/>
        <w:rPr>
          <w:b/>
          <w:color w:val="auto"/>
        </w:rPr>
      </w:pPr>
      <w:bookmarkStart w:id="1" w:name="_Hlk530137933"/>
      <w:r>
        <w:rPr>
          <w:b/>
          <w:color w:val="auto"/>
        </w:rPr>
        <w:t>1-YAŞAM ALANININ FİZİKİ KOŞULLARI</w:t>
      </w:r>
    </w:p>
    <w:p w:rsidR="00707A8E" w:rsidRDefault="00707A8E" w:rsidP="00707A8E">
      <w:pPr>
        <w:pStyle w:val="Default"/>
        <w:spacing w:line="360" w:lineRule="atLeast"/>
        <w:jc w:val="both"/>
        <w:rPr>
          <w:b/>
          <w:color w:val="auto"/>
        </w:rPr>
      </w:pPr>
    </w:p>
    <w:p w:rsidR="00707A8E" w:rsidRDefault="00707A8E" w:rsidP="00707A8E">
      <w:pPr>
        <w:pStyle w:val="ListeParagraf"/>
        <w:numPr>
          <w:ilvl w:val="0"/>
          <w:numId w:val="1"/>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Koğuşlarda kapasitenin çok üstünde mahpusun kaldığı ortak sorunlardan biri olarak ifade edilmiştir.</w:t>
      </w:r>
    </w:p>
    <w:p w:rsidR="00707A8E" w:rsidRDefault="00707A8E" w:rsidP="00707A8E">
      <w:pPr>
        <w:pStyle w:val="ListeParagraf"/>
        <w:numPr>
          <w:ilvl w:val="0"/>
          <w:numId w:val="1"/>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Havalandırmaların standartların altında ve çok küçük olduğu belirtilmiştir</w:t>
      </w:r>
      <w:bookmarkEnd w:id="1"/>
      <w:r>
        <w:rPr>
          <w:rFonts w:ascii="Times New Roman" w:hAnsi="Times New Roman" w:cs="Times New Roman"/>
          <w:sz w:val="24"/>
          <w:szCs w:val="24"/>
        </w:rPr>
        <w:t>.</w:t>
      </w:r>
    </w:p>
    <w:p w:rsidR="00707A8E" w:rsidRDefault="00707A8E" w:rsidP="00707A8E">
      <w:pPr>
        <w:pStyle w:val="Default"/>
        <w:spacing w:line="360" w:lineRule="atLeast"/>
        <w:jc w:val="both"/>
        <w:rPr>
          <w:color w:val="auto"/>
        </w:rPr>
      </w:pPr>
      <w:bookmarkStart w:id="2" w:name="_Hlk530149543"/>
    </w:p>
    <w:p w:rsidR="00707A8E" w:rsidRDefault="00707A8E" w:rsidP="00707A8E">
      <w:pPr>
        <w:pStyle w:val="Default"/>
        <w:spacing w:line="360" w:lineRule="atLeast"/>
        <w:ind w:left="-284"/>
        <w:jc w:val="both"/>
        <w:rPr>
          <w:b/>
          <w:color w:val="auto"/>
        </w:rPr>
      </w:pPr>
      <w:r>
        <w:rPr>
          <w:b/>
          <w:color w:val="auto"/>
        </w:rPr>
        <w:t>2-SAĞLIK</w:t>
      </w:r>
    </w:p>
    <w:p w:rsidR="00707A8E" w:rsidRDefault="00707A8E" w:rsidP="00707A8E">
      <w:pPr>
        <w:spacing w:after="0" w:line="360" w:lineRule="atLeast"/>
        <w:jc w:val="both"/>
        <w:rPr>
          <w:rFonts w:ascii="Times New Roman" w:hAnsi="Times New Roman" w:cs="Times New Roman"/>
          <w:sz w:val="24"/>
          <w:szCs w:val="24"/>
        </w:rPr>
      </w:pPr>
    </w:p>
    <w:p w:rsidR="00707A8E" w:rsidRPr="006E3C49" w:rsidRDefault="00707A8E" w:rsidP="00707A8E">
      <w:pPr>
        <w:pStyle w:val="ListeParagraf"/>
        <w:numPr>
          <w:ilvl w:val="0"/>
          <w:numId w:val="2"/>
        </w:numPr>
        <w:spacing w:after="0" w:line="360" w:lineRule="atLeast"/>
        <w:jc w:val="both"/>
        <w:rPr>
          <w:rFonts w:ascii="Times New Roman" w:hAnsi="Times New Roman" w:cs="Times New Roman"/>
          <w:sz w:val="24"/>
          <w:szCs w:val="24"/>
        </w:rPr>
      </w:pPr>
      <w:r w:rsidRPr="00707A8E">
        <w:rPr>
          <w:rFonts w:ascii="Times New Roman" w:hAnsi="Times New Roman" w:cs="Times New Roman"/>
          <w:sz w:val="24"/>
          <w:szCs w:val="24"/>
        </w:rPr>
        <w:t>Erzincan T Tipi Kapalı</w:t>
      </w:r>
      <w:r>
        <w:rPr>
          <w:rFonts w:ascii="Times New Roman" w:hAnsi="Times New Roman" w:cs="Times New Roman"/>
          <w:b/>
          <w:sz w:val="24"/>
          <w:szCs w:val="24"/>
        </w:rPr>
        <w:t xml:space="preserve"> </w:t>
      </w:r>
      <w:r>
        <w:rPr>
          <w:rFonts w:ascii="Times New Roman" w:hAnsi="Times New Roman" w:cs="Times New Roman"/>
          <w:sz w:val="24"/>
          <w:szCs w:val="24"/>
        </w:rPr>
        <w:t xml:space="preserve">CİK sağlık hakkına erişimin önünde ciddi bir engel olduğu ifade edilmiştir. Mahpusların revire çıkarılma talepleri 1 ve 2 ay gibi uzunca sürelerde ancak karşılandığı ifade edilmiştir. Hastane sevklerinin uzunca sürelerde ancak karşılandığı ifade edilmiştir. </w:t>
      </w:r>
    </w:p>
    <w:p w:rsidR="00707A8E" w:rsidRDefault="00707A8E" w:rsidP="00707A8E">
      <w:pPr>
        <w:pStyle w:val="ListeParagraf"/>
        <w:numPr>
          <w:ilvl w:val="0"/>
          <w:numId w:val="2"/>
        </w:numPr>
        <w:spacing w:after="0" w:line="360" w:lineRule="atLeast"/>
        <w:jc w:val="both"/>
        <w:rPr>
          <w:rFonts w:ascii="Times New Roman" w:hAnsi="Times New Roman" w:cs="Times New Roman"/>
          <w:sz w:val="24"/>
          <w:szCs w:val="24"/>
        </w:rPr>
      </w:pPr>
      <w:r w:rsidRPr="00707A8E">
        <w:rPr>
          <w:rFonts w:ascii="Times New Roman" w:hAnsi="Times New Roman" w:cs="Times New Roman"/>
          <w:sz w:val="24"/>
          <w:szCs w:val="24"/>
        </w:rPr>
        <w:t>Erzincan T Tipi Kapalı</w:t>
      </w:r>
      <w:r>
        <w:rPr>
          <w:rFonts w:ascii="Times New Roman" w:hAnsi="Times New Roman" w:cs="Times New Roman"/>
          <w:b/>
          <w:sz w:val="24"/>
          <w:szCs w:val="24"/>
        </w:rPr>
        <w:t xml:space="preserve"> </w:t>
      </w:r>
      <w:r>
        <w:rPr>
          <w:rFonts w:ascii="Times New Roman" w:hAnsi="Times New Roman" w:cs="Times New Roman"/>
          <w:sz w:val="24"/>
          <w:szCs w:val="24"/>
        </w:rPr>
        <w:t xml:space="preserve">CİK hasta mahpusların hastaneye sevk ve tedavi süreçlerinde aksaklık yaşandığı ifade edilmiştir. Yine yaşanan en basit hastalıkların bile tedavi edilmemesinden kaynaklı daha ciddi hastalıklara dönüştüğü beyan edilmiştir. </w:t>
      </w:r>
    </w:p>
    <w:bookmarkEnd w:id="2"/>
    <w:p w:rsidR="00707A8E" w:rsidRDefault="00707A8E" w:rsidP="00707A8E">
      <w:pPr>
        <w:pStyle w:val="Default"/>
        <w:spacing w:line="360" w:lineRule="atLeast"/>
        <w:jc w:val="both"/>
        <w:rPr>
          <w:b/>
          <w:bCs/>
          <w:color w:val="auto"/>
        </w:rPr>
      </w:pPr>
    </w:p>
    <w:p w:rsidR="00707A8E" w:rsidRDefault="00707A8E" w:rsidP="00707A8E">
      <w:pPr>
        <w:pStyle w:val="Default"/>
        <w:spacing w:line="360" w:lineRule="atLeast"/>
        <w:ind w:left="-284"/>
        <w:jc w:val="both"/>
        <w:rPr>
          <w:b/>
          <w:bCs/>
          <w:color w:val="auto"/>
        </w:rPr>
      </w:pPr>
      <w:r>
        <w:rPr>
          <w:b/>
          <w:bCs/>
          <w:color w:val="auto"/>
        </w:rPr>
        <w:t>3-SOSYAL FAALİYETLERDEN YARARLANMA HAKKI</w:t>
      </w:r>
    </w:p>
    <w:p w:rsidR="00707A8E" w:rsidRDefault="00707A8E" w:rsidP="00707A8E">
      <w:pPr>
        <w:pStyle w:val="Default"/>
        <w:spacing w:line="360" w:lineRule="atLeast"/>
        <w:jc w:val="both"/>
        <w:rPr>
          <w:b/>
          <w:bCs/>
          <w:color w:val="auto"/>
        </w:rPr>
      </w:pPr>
    </w:p>
    <w:p w:rsidR="00707A8E" w:rsidRDefault="00707A8E" w:rsidP="00707A8E">
      <w:pPr>
        <w:pStyle w:val="ListeParagraf"/>
        <w:numPr>
          <w:ilvl w:val="0"/>
          <w:numId w:val="3"/>
        </w:numPr>
        <w:spacing w:after="0" w:line="360" w:lineRule="atLeast"/>
        <w:jc w:val="both"/>
        <w:rPr>
          <w:rFonts w:ascii="Times New Roman" w:hAnsi="Times New Roman" w:cs="Times New Roman"/>
          <w:b/>
          <w:bCs/>
          <w:sz w:val="24"/>
          <w:szCs w:val="24"/>
        </w:rPr>
      </w:pPr>
      <w:r>
        <w:rPr>
          <w:rFonts w:ascii="Times New Roman" w:hAnsi="Times New Roman" w:cs="Times New Roman"/>
          <w:sz w:val="24"/>
          <w:szCs w:val="24"/>
        </w:rPr>
        <w:t xml:space="preserve">Bir diğer temel problemin hiçbir hobi, atölye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sosyal etkinliğin yaptırılmaması olduğu söylenmiştir. Ortak alana ise mahpuslar çıkarılmadığı beyan edilmiştir. </w:t>
      </w:r>
    </w:p>
    <w:p w:rsidR="00707A8E" w:rsidRPr="00397814" w:rsidRDefault="00707A8E" w:rsidP="00707A8E">
      <w:pPr>
        <w:pStyle w:val="ListeParagraf"/>
        <w:numPr>
          <w:ilvl w:val="0"/>
          <w:numId w:val="3"/>
        </w:numPr>
        <w:spacing w:after="0" w:line="360" w:lineRule="atLeast"/>
        <w:jc w:val="both"/>
        <w:rPr>
          <w:rFonts w:ascii="Times New Roman" w:hAnsi="Times New Roman" w:cs="Times New Roman"/>
          <w:sz w:val="24"/>
          <w:szCs w:val="24"/>
        </w:rPr>
      </w:pPr>
      <w:r w:rsidRPr="00397814">
        <w:rPr>
          <w:rFonts w:ascii="Times New Roman" w:hAnsi="Times New Roman" w:cs="Times New Roman"/>
          <w:sz w:val="24"/>
          <w:szCs w:val="24"/>
        </w:rPr>
        <w:t xml:space="preserve">Mahpuslara gönderilen kargoların çok geç verildiği ifade edilmiştir. </w:t>
      </w:r>
    </w:p>
    <w:p w:rsidR="00707A8E" w:rsidRPr="0019798B" w:rsidRDefault="00707A8E" w:rsidP="00707A8E">
      <w:pPr>
        <w:pStyle w:val="ListeParagraf"/>
        <w:spacing w:after="0" w:line="360" w:lineRule="atLeast"/>
        <w:jc w:val="both"/>
        <w:rPr>
          <w:rFonts w:ascii="Times New Roman" w:hAnsi="Times New Roman" w:cs="Times New Roman"/>
          <w:sz w:val="24"/>
          <w:szCs w:val="24"/>
        </w:rPr>
      </w:pPr>
    </w:p>
    <w:p w:rsidR="00707A8E" w:rsidRDefault="00707A8E" w:rsidP="00707A8E">
      <w:pPr>
        <w:pStyle w:val="Default"/>
        <w:spacing w:line="360" w:lineRule="atLeast"/>
        <w:ind w:left="-284"/>
        <w:jc w:val="both"/>
        <w:rPr>
          <w:b/>
          <w:bCs/>
          <w:color w:val="auto"/>
        </w:rPr>
      </w:pPr>
      <w:r>
        <w:rPr>
          <w:b/>
          <w:bCs/>
          <w:color w:val="auto"/>
        </w:rPr>
        <w:t>4-DİLEKÇE, HABERLEŞME-İLETİŞİM HAKKI</w:t>
      </w:r>
    </w:p>
    <w:p w:rsidR="00707A8E" w:rsidRDefault="00707A8E" w:rsidP="00707A8E">
      <w:pPr>
        <w:pStyle w:val="Default"/>
        <w:spacing w:line="360" w:lineRule="atLeast"/>
        <w:jc w:val="both"/>
        <w:rPr>
          <w:b/>
          <w:bCs/>
          <w:color w:val="auto"/>
        </w:rPr>
      </w:pPr>
    </w:p>
    <w:p w:rsidR="00707A8E" w:rsidRDefault="00707A8E" w:rsidP="00707A8E">
      <w:pPr>
        <w:pStyle w:val="ListeParagraf"/>
        <w:numPr>
          <w:ilvl w:val="0"/>
          <w:numId w:val="6"/>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Kürtçe yazılan mektuplara el konulduğu, itirazların sonuçsuz kaldığı ifade edilmiştir. </w:t>
      </w:r>
    </w:p>
    <w:p w:rsidR="00707A8E" w:rsidRPr="00851093" w:rsidRDefault="00707A8E" w:rsidP="00707A8E">
      <w:pPr>
        <w:pStyle w:val="ListeParagraf"/>
        <w:numPr>
          <w:ilvl w:val="0"/>
          <w:numId w:val="6"/>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Ayrıca aile görüşlerinin de ailelerin sorun yaşadığı ve uzakta olan ailelerin görüşe gelirken zorlandıkları ve bundan dolayı istenen sevk taleplerinin reddedildiği ifade edilmiştir.  Yine açık görüşte tanıdık diğer ailelere selam dahi verilmesinin yasaklandığı belirtilmiştir. </w:t>
      </w:r>
    </w:p>
    <w:p w:rsidR="00707A8E" w:rsidRPr="00F34A22" w:rsidRDefault="00707A8E" w:rsidP="00707A8E">
      <w:pPr>
        <w:pStyle w:val="GvdeMetni"/>
        <w:spacing w:after="0" w:line="360" w:lineRule="atLeast"/>
        <w:jc w:val="both"/>
        <w:rPr>
          <w:rFonts w:ascii="Times New Roman" w:hAnsi="Times New Roman" w:cs="Times New Roman"/>
          <w:sz w:val="24"/>
          <w:szCs w:val="24"/>
        </w:rPr>
      </w:pPr>
    </w:p>
    <w:p w:rsidR="00707A8E" w:rsidRPr="00397814" w:rsidRDefault="00707A8E" w:rsidP="00707A8E">
      <w:pPr>
        <w:pStyle w:val="Default"/>
        <w:spacing w:line="360" w:lineRule="atLeast"/>
        <w:ind w:left="-284"/>
        <w:jc w:val="both"/>
        <w:rPr>
          <w:b/>
        </w:rPr>
      </w:pPr>
      <w:r>
        <w:rPr>
          <w:b/>
          <w:color w:val="auto"/>
        </w:rPr>
        <w:t>5-</w:t>
      </w:r>
      <w:r w:rsidRPr="00397814">
        <w:rPr>
          <w:b/>
        </w:rPr>
        <w:t>ÖNERİLER VE TESPİTLER</w:t>
      </w:r>
    </w:p>
    <w:p w:rsidR="00707A8E" w:rsidRDefault="00707A8E" w:rsidP="00707A8E">
      <w:pPr>
        <w:spacing w:after="0" w:line="360" w:lineRule="atLeast"/>
        <w:jc w:val="both"/>
        <w:rPr>
          <w:rFonts w:ascii="Times New Roman" w:hAnsi="Times New Roman" w:cs="Times New Roman"/>
          <w:b/>
          <w:sz w:val="24"/>
          <w:szCs w:val="24"/>
        </w:rPr>
      </w:pPr>
    </w:p>
    <w:p w:rsidR="00707A8E" w:rsidRDefault="00707A8E" w:rsidP="00707A8E">
      <w:pPr>
        <w:pStyle w:val="ListeParagraf"/>
        <w:numPr>
          <w:ilvl w:val="0"/>
          <w:numId w:val="5"/>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Cezaevlerinin sorunları hakkında ilgili ulusal ve uluslararası kurumlara bilgilendirilme yapılması ve gerekli başvuruların yapılması,</w:t>
      </w:r>
    </w:p>
    <w:p w:rsidR="00707A8E" w:rsidRPr="00F37EF9" w:rsidRDefault="00707A8E" w:rsidP="00707A8E">
      <w:pPr>
        <w:pStyle w:val="ListeParagraf"/>
        <w:numPr>
          <w:ilvl w:val="0"/>
          <w:numId w:val="5"/>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Keyfi muamele ve hasta mahpusların tedavi edilmemesi noktasında gerek cezaevi idaresi gerekse de Tabipler Birliği nezdinde gerekli işlemlerin yapılması için başvuruda bulunulması,</w:t>
      </w:r>
    </w:p>
    <w:p w:rsidR="00707A8E" w:rsidRDefault="00707A8E" w:rsidP="00707A8E">
      <w:pPr>
        <w:pStyle w:val="ListeParagraf"/>
        <w:numPr>
          <w:ilvl w:val="0"/>
          <w:numId w:val="5"/>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Hasta mahpusların tedavi ve yaşam şartlarının iyileştirilmesi ile ilgili gerekli başvurulanın yapılması gerekmektedir.</w:t>
      </w:r>
    </w:p>
    <w:p w:rsidR="00707A8E" w:rsidRDefault="00707A8E" w:rsidP="00707A8E">
      <w:pPr>
        <w:spacing w:after="0" w:line="360" w:lineRule="atLeast"/>
        <w:ind w:left="708"/>
        <w:jc w:val="both"/>
        <w:rPr>
          <w:rFonts w:ascii="Times New Roman" w:hAnsi="Times New Roman" w:cs="Times New Roman"/>
          <w:sz w:val="24"/>
          <w:szCs w:val="24"/>
        </w:rPr>
      </w:pPr>
    </w:p>
    <w:p w:rsidR="00707A8E" w:rsidRDefault="00707A8E" w:rsidP="00707A8E">
      <w:pPr>
        <w:pStyle w:val="ListeParagraf"/>
        <w:spacing w:after="0" w:line="360" w:lineRule="atLeast"/>
        <w:ind w:left="1068"/>
        <w:jc w:val="both"/>
        <w:rPr>
          <w:rFonts w:ascii="Times New Roman" w:hAnsi="Times New Roman" w:cs="Times New Roman"/>
          <w:sz w:val="24"/>
          <w:szCs w:val="24"/>
        </w:rPr>
      </w:pPr>
    </w:p>
    <w:p w:rsidR="00707A8E" w:rsidRDefault="00707A8E" w:rsidP="00707A8E">
      <w:pPr>
        <w:pStyle w:val="ListeParagraf"/>
        <w:spacing w:after="0" w:line="360" w:lineRule="atLeast"/>
        <w:ind w:left="6024"/>
        <w:jc w:val="center"/>
        <w:rPr>
          <w:rFonts w:ascii="Times New Roman" w:hAnsi="Times New Roman" w:cs="Times New Roman"/>
          <w:b/>
          <w:sz w:val="24"/>
          <w:szCs w:val="24"/>
        </w:rPr>
      </w:pPr>
      <w:r>
        <w:rPr>
          <w:rFonts w:ascii="Times New Roman" w:hAnsi="Times New Roman" w:cs="Times New Roman"/>
          <w:b/>
          <w:sz w:val="24"/>
          <w:szCs w:val="24"/>
        </w:rPr>
        <w:t xml:space="preserve">DİYARBAKIR BAROSU </w:t>
      </w:r>
    </w:p>
    <w:p w:rsidR="00707A8E" w:rsidRDefault="00707A8E" w:rsidP="00707A8E">
      <w:pPr>
        <w:pStyle w:val="ListeParagraf"/>
        <w:spacing w:after="0" w:line="360" w:lineRule="atLeast"/>
        <w:ind w:left="1068"/>
        <w:jc w:val="right"/>
        <w:rPr>
          <w:rFonts w:ascii="Times New Roman" w:hAnsi="Times New Roman" w:cs="Times New Roman"/>
          <w:b/>
          <w:sz w:val="24"/>
          <w:szCs w:val="24"/>
        </w:rPr>
      </w:pPr>
      <w:r>
        <w:rPr>
          <w:rFonts w:ascii="Times New Roman" w:hAnsi="Times New Roman" w:cs="Times New Roman"/>
          <w:b/>
          <w:sz w:val="24"/>
          <w:szCs w:val="24"/>
        </w:rPr>
        <w:t xml:space="preserve">CEZAEVİ İZLEME KOMİSYONU </w:t>
      </w:r>
    </w:p>
    <w:p w:rsidR="00707A8E" w:rsidRDefault="00707A8E" w:rsidP="00707A8E"/>
    <w:p w:rsidR="0033083C" w:rsidRDefault="0033083C"/>
    <w:sectPr w:rsidR="0033083C" w:rsidSect="00A70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574F"/>
    <w:multiLevelType w:val="hybridMultilevel"/>
    <w:tmpl w:val="CEA06E2C"/>
    <w:lvl w:ilvl="0" w:tplc="D2768C5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17DB6E32"/>
    <w:multiLevelType w:val="hybridMultilevel"/>
    <w:tmpl w:val="65BC4D1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A8F1A57"/>
    <w:multiLevelType w:val="hybridMultilevel"/>
    <w:tmpl w:val="634CB624"/>
    <w:lvl w:ilvl="0" w:tplc="041F000D">
      <w:start w:val="1"/>
      <w:numFmt w:val="bullet"/>
      <w:lvlText w:val=""/>
      <w:lvlJc w:val="left"/>
      <w:pPr>
        <w:ind w:left="644"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E5149A7"/>
    <w:multiLevelType w:val="hybridMultilevel"/>
    <w:tmpl w:val="AA5639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ECF4874"/>
    <w:multiLevelType w:val="hybridMultilevel"/>
    <w:tmpl w:val="821E18B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1A76F06"/>
    <w:multiLevelType w:val="hybridMultilevel"/>
    <w:tmpl w:val="EF902BB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558B797E"/>
    <w:multiLevelType w:val="hybridMultilevel"/>
    <w:tmpl w:val="7380517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8E"/>
    <w:rsid w:val="0033083C"/>
    <w:rsid w:val="00707A8E"/>
    <w:rsid w:val="009359FA"/>
    <w:rsid w:val="00E96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80870-C667-48A9-8E1D-CBCBF127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A8E"/>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7A8E"/>
    <w:pPr>
      <w:spacing w:after="160" w:line="256" w:lineRule="auto"/>
      <w:ind w:left="720"/>
      <w:contextualSpacing/>
    </w:pPr>
    <w:rPr>
      <w:rFonts w:eastAsiaTheme="minorHAnsi"/>
      <w:lang w:eastAsia="en-US"/>
    </w:rPr>
  </w:style>
  <w:style w:type="paragraph" w:customStyle="1" w:styleId="Default">
    <w:name w:val="Default"/>
    <w:rsid w:val="00707A8E"/>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nhideWhenUsed/>
    <w:rsid w:val="00707A8E"/>
    <w:pPr>
      <w:spacing w:after="140"/>
    </w:pPr>
    <w:rPr>
      <w:color w:val="00000A"/>
    </w:rPr>
  </w:style>
  <w:style w:type="character" w:customStyle="1" w:styleId="GvdeMetniChar">
    <w:name w:val="Gövde Metni Char"/>
    <w:basedOn w:val="VarsaylanParagrafYazTipi"/>
    <w:link w:val="GvdeMetni"/>
    <w:rsid w:val="00707A8E"/>
    <w:rPr>
      <w:rFonts w:eastAsiaTheme="minorEastAsia"/>
      <w:color w:val="00000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ŞERZAN</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selahattin karahan</cp:lastModifiedBy>
  <cp:revision>2</cp:revision>
  <dcterms:created xsi:type="dcterms:W3CDTF">2019-12-30T21:11:00Z</dcterms:created>
  <dcterms:modified xsi:type="dcterms:W3CDTF">2019-12-30T21:11:00Z</dcterms:modified>
</cp:coreProperties>
</file>